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F5AF6" w14:textId="77777777" w:rsidR="00F9262A" w:rsidRPr="00872FFE" w:rsidRDefault="00F9262A" w:rsidP="00782AAD">
      <w:pPr>
        <w:ind w:right="2246"/>
        <w:jc w:val="left"/>
        <w:rPr>
          <w:rFonts w:ascii="Georgia" w:hAnsi="Georgia"/>
          <w:b/>
          <w:bCs/>
          <w:color w:val="002060"/>
          <w:sz w:val="28"/>
          <w:szCs w:val="28"/>
          <w:lang w:val="en-GB"/>
        </w:rPr>
      </w:pPr>
      <w:r w:rsidRPr="00872FFE">
        <w:rPr>
          <w:rFonts w:ascii="Georgia" w:hAnsi="Georgia"/>
          <w:b/>
          <w:bCs/>
          <w:color w:val="002060"/>
          <w:sz w:val="28"/>
          <w:szCs w:val="28"/>
          <w:lang w:val="en-GB"/>
        </w:rPr>
        <w:t xml:space="preserve">Unexpected connections </w:t>
      </w:r>
    </w:p>
    <w:p w14:paraId="19BAD225" w14:textId="77777777" w:rsidR="00F9262A" w:rsidRPr="00872FFE" w:rsidRDefault="00F9262A" w:rsidP="00782AAD">
      <w:pPr>
        <w:ind w:right="2246"/>
        <w:jc w:val="left"/>
        <w:rPr>
          <w:rFonts w:ascii="Georgia" w:hAnsi="Georgia"/>
          <w:b/>
          <w:bCs/>
          <w:color w:val="002060"/>
          <w:sz w:val="28"/>
          <w:szCs w:val="28"/>
          <w:lang w:val="en-GB"/>
        </w:rPr>
      </w:pPr>
      <w:r w:rsidRPr="00872FFE">
        <w:rPr>
          <w:rFonts w:ascii="Georgia" w:hAnsi="Georgia"/>
          <w:b/>
          <w:bCs/>
          <w:color w:val="002060"/>
          <w:sz w:val="28"/>
          <w:szCs w:val="28"/>
          <w:lang w:val="en-GB"/>
        </w:rPr>
        <w:t xml:space="preserve">will bring classical music to South Bohemia. </w:t>
      </w:r>
    </w:p>
    <w:p w14:paraId="1D32281D" w14:textId="5EEBF240" w:rsidR="00781C7E" w:rsidRPr="00872FFE" w:rsidRDefault="00F9262A" w:rsidP="00782AAD">
      <w:pPr>
        <w:ind w:right="2246"/>
        <w:jc w:val="left"/>
        <w:rPr>
          <w:color w:val="000000" w:themeColor="text1"/>
          <w:sz w:val="18"/>
          <w:szCs w:val="18"/>
          <w:lang w:val="en-GB"/>
        </w:rPr>
      </w:pPr>
      <w:r w:rsidRPr="00872FFE">
        <w:rPr>
          <w:rFonts w:ascii="Georgia" w:hAnsi="Georgia"/>
          <w:b/>
          <w:bCs/>
          <w:color w:val="002060"/>
          <w:sz w:val="28"/>
          <w:szCs w:val="28"/>
          <w:lang w:val="en-GB"/>
        </w:rPr>
        <w:t>The 34th Festival</w:t>
      </w:r>
      <w:r w:rsidR="00872FFE">
        <w:rPr>
          <w:rFonts w:ascii="Georgia" w:hAnsi="Georgia"/>
          <w:b/>
          <w:bCs/>
          <w:color w:val="002060"/>
          <w:sz w:val="28"/>
          <w:szCs w:val="28"/>
          <w:lang w:val="en-GB"/>
        </w:rPr>
        <w:t xml:space="preserve"> </w:t>
      </w:r>
      <w:proofErr w:type="spellStart"/>
      <w:r w:rsidR="00872FFE">
        <w:rPr>
          <w:rFonts w:ascii="Georgia" w:hAnsi="Georgia"/>
          <w:b/>
          <w:bCs/>
          <w:color w:val="002060"/>
          <w:sz w:val="28"/>
          <w:szCs w:val="28"/>
          <w:lang w:val="en-GB"/>
        </w:rPr>
        <w:t>Krumlov</w:t>
      </w:r>
      <w:proofErr w:type="spellEnd"/>
      <w:r w:rsidRPr="00872FFE">
        <w:rPr>
          <w:rFonts w:ascii="Georgia" w:hAnsi="Georgia"/>
          <w:b/>
          <w:bCs/>
          <w:color w:val="002060"/>
          <w:sz w:val="28"/>
          <w:szCs w:val="28"/>
          <w:lang w:val="en-GB"/>
        </w:rPr>
        <w:t xml:space="preserve"> starts on </w:t>
      </w:r>
      <w:r w:rsidR="00F45BC9" w:rsidRPr="00872FFE">
        <w:rPr>
          <w:rFonts w:ascii="Georgia" w:hAnsi="Georgia"/>
          <w:b/>
          <w:bCs/>
          <w:color w:val="002060"/>
          <w:sz w:val="28"/>
          <w:szCs w:val="28"/>
          <w:lang w:val="en-GB"/>
        </w:rPr>
        <w:t>Friday.</w:t>
      </w:r>
    </w:p>
    <w:p w14:paraId="57EBA137" w14:textId="77777777" w:rsidR="0009478B" w:rsidRPr="00872FFE" w:rsidRDefault="0009478B" w:rsidP="00782AAD">
      <w:pPr>
        <w:ind w:right="2246"/>
        <w:jc w:val="left"/>
        <w:rPr>
          <w:color w:val="000000" w:themeColor="text1"/>
          <w:sz w:val="18"/>
          <w:szCs w:val="18"/>
          <w:lang w:val="en-GB"/>
        </w:rPr>
      </w:pPr>
    </w:p>
    <w:p w14:paraId="1EF7F7B6" w14:textId="1B0CDC42" w:rsidR="00E14723" w:rsidRPr="00872FFE" w:rsidRDefault="0009478B" w:rsidP="00781C7E">
      <w:pPr>
        <w:pStyle w:val="Zhlav"/>
        <w:ind w:right="2246"/>
        <w:rPr>
          <w:color w:val="000000" w:themeColor="text1"/>
          <w:sz w:val="18"/>
          <w:szCs w:val="18"/>
          <w:lang w:val="en-GB"/>
        </w:rPr>
      </w:pPr>
      <w:r w:rsidRPr="00872FFE">
        <w:rPr>
          <w:color w:val="000000" w:themeColor="text1"/>
          <w:sz w:val="18"/>
          <w:szCs w:val="18"/>
          <w:lang w:val="en-GB"/>
        </w:rPr>
        <w:t>press release, July 9, 2025</w:t>
      </w:r>
    </w:p>
    <w:p w14:paraId="2DD438B5" w14:textId="77777777" w:rsidR="0009478B" w:rsidRPr="00872FFE" w:rsidRDefault="0009478B" w:rsidP="00781C7E">
      <w:pPr>
        <w:pStyle w:val="Zhlav"/>
        <w:ind w:right="2246"/>
        <w:rPr>
          <w:color w:val="000000" w:themeColor="text1"/>
          <w:lang w:val="en-GB"/>
        </w:rPr>
      </w:pPr>
    </w:p>
    <w:p w14:paraId="3C7C7163" w14:textId="16673567" w:rsidR="00782AAD" w:rsidRPr="00872FFE" w:rsidRDefault="0009478B" w:rsidP="00781C7E">
      <w:pPr>
        <w:ind w:rightChars="0"/>
        <w:rPr>
          <w:rFonts w:ascii="Calibri" w:hAnsi="Calibri" w:cs="Calibri"/>
          <w:b/>
          <w:bCs/>
          <w:lang w:val="en-GB"/>
        </w:rPr>
      </w:pPr>
      <w:r w:rsidRPr="00872FFE">
        <w:rPr>
          <w:rFonts w:ascii="Calibri" w:hAnsi="Calibri" w:cs="Calibri"/>
          <w:b/>
          <w:bCs/>
          <w:lang w:val="en-GB"/>
        </w:rPr>
        <w:t xml:space="preserve">Emotions, </w:t>
      </w:r>
      <w:r w:rsidR="00F45BC9" w:rsidRPr="00872FFE">
        <w:rPr>
          <w:rFonts w:ascii="Calibri" w:hAnsi="Calibri" w:cs="Calibri"/>
          <w:b/>
          <w:bCs/>
          <w:lang w:val="en-GB"/>
        </w:rPr>
        <w:t>elegance,</w:t>
      </w:r>
      <w:r w:rsidRPr="00872FFE">
        <w:rPr>
          <w:rFonts w:ascii="Calibri" w:hAnsi="Calibri" w:cs="Calibri"/>
          <w:b/>
          <w:bCs/>
          <w:lang w:val="en-GB"/>
        </w:rPr>
        <w:t xml:space="preserve"> and the courage to connect borders. In just a few days, from July 11 to August 2, 2025, the picturesque corners of </w:t>
      </w:r>
      <w:proofErr w:type="spellStart"/>
      <w:r w:rsidRPr="00872FFE">
        <w:rPr>
          <w:rFonts w:ascii="Calibri" w:hAnsi="Calibri" w:cs="Calibri"/>
          <w:b/>
          <w:bCs/>
          <w:lang w:val="en-GB"/>
        </w:rPr>
        <w:t>Český</w:t>
      </w:r>
      <w:proofErr w:type="spellEnd"/>
      <w:r w:rsidRPr="00872FFE">
        <w:rPr>
          <w:rFonts w:ascii="Calibri" w:hAnsi="Calibri" w:cs="Calibri"/>
          <w:b/>
          <w:bCs/>
          <w:lang w:val="en-GB"/>
        </w:rPr>
        <w:t xml:space="preserve"> </w:t>
      </w:r>
      <w:proofErr w:type="spellStart"/>
      <w:r w:rsidRPr="00872FFE">
        <w:rPr>
          <w:rFonts w:ascii="Calibri" w:hAnsi="Calibri" w:cs="Calibri"/>
          <w:b/>
          <w:bCs/>
          <w:lang w:val="en-GB"/>
        </w:rPr>
        <w:t>Krumlov</w:t>
      </w:r>
      <w:proofErr w:type="spellEnd"/>
      <w:r w:rsidRPr="00872FFE">
        <w:rPr>
          <w:rFonts w:ascii="Calibri" w:hAnsi="Calibri" w:cs="Calibri"/>
          <w:b/>
          <w:bCs/>
          <w:lang w:val="en-GB"/>
        </w:rPr>
        <w:t xml:space="preserve"> and other places in the South Bohemian Region will be resounding with the 34th International Music Festival </w:t>
      </w:r>
      <w:proofErr w:type="spellStart"/>
      <w:r w:rsidRPr="00872FFE">
        <w:rPr>
          <w:rFonts w:ascii="Calibri" w:hAnsi="Calibri" w:cs="Calibri"/>
          <w:b/>
          <w:bCs/>
          <w:lang w:val="en-GB"/>
        </w:rPr>
        <w:t>Český</w:t>
      </w:r>
      <w:proofErr w:type="spellEnd"/>
      <w:r w:rsidRPr="00872FFE">
        <w:rPr>
          <w:rFonts w:ascii="Calibri" w:hAnsi="Calibri" w:cs="Calibri"/>
          <w:b/>
          <w:bCs/>
          <w:lang w:val="en-GB"/>
        </w:rPr>
        <w:t xml:space="preserve"> </w:t>
      </w:r>
      <w:proofErr w:type="spellStart"/>
      <w:r w:rsidRPr="00872FFE">
        <w:rPr>
          <w:rFonts w:ascii="Calibri" w:hAnsi="Calibri" w:cs="Calibri"/>
          <w:b/>
          <w:bCs/>
          <w:lang w:val="en-GB"/>
        </w:rPr>
        <w:t>Krumlov</w:t>
      </w:r>
      <w:proofErr w:type="spellEnd"/>
      <w:r w:rsidRPr="00872FFE">
        <w:rPr>
          <w:rFonts w:ascii="Calibri" w:hAnsi="Calibri" w:cs="Calibri"/>
          <w:b/>
          <w:bCs/>
          <w:lang w:val="en-GB"/>
        </w:rPr>
        <w:t xml:space="preserve">. It will offer 45 concerts in the style of the main theme Unexpected Connections. Renowned names from all over the world will be presented, Czech and international premieres will take place, and surprising musical and other artistic connections will </w:t>
      </w:r>
      <w:r w:rsidR="009D7A48">
        <w:rPr>
          <w:rFonts w:ascii="Calibri" w:hAnsi="Calibri" w:cs="Calibri"/>
          <w:b/>
          <w:bCs/>
          <w:lang w:val="en-GB"/>
        </w:rPr>
        <w:t>emerge</w:t>
      </w:r>
      <w:r w:rsidRPr="00872FFE">
        <w:rPr>
          <w:rFonts w:ascii="Calibri" w:hAnsi="Calibri" w:cs="Calibri"/>
          <w:b/>
          <w:bCs/>
          <w:lang w:val="en-GB"/>
        </w:rPr>
        <w:t xml:space="preserve"> in new locations where classics have not been played before. All this with respect for </w:t>
      </w:r>
      <w:proofErr w:type="spellStart"/>
      <w:r w:rsidRPr="00872FFE">
        <w:rPr>
          <w:rFonts w:ascii="Calibri" w:hAnsi="Calibri" w:cs="Calibri"/>
          <w:b/>
          <w:bCs/>
          <w:lang w:val="en-GB"/>
        </w:rPr>
        <w:t>Český</w:t>
      </w:r>
      <w:proofErr w:type="spellEnd"/>
      <w:r w:rsidRPr="00872FFE">
        <w:rPr>
          <w:rFonts w:ascii="Calibri" w:hAnsi="Calibri" w:cs="Calibri"/>
          <w:b/>
          <w:bCs/>
          <w:lang w:val="en-GB"/>
        </w:rPr>
        <w:t xml:space="preserve"> </w:t>
      </w:r>
      <w:proofErr w:type="spellStart"/>
      <w:r w:rsidRPr="00872FFE">
        <w:rPr>
          <w:rFonts w:ascii="Calibri" w:hAnsi="Calibri" w:cs="Calibri"/>
          <w:b/>
          <w:bCs/>
          <w:lang w:val="en-GB"/>
        </w:rPr>
        <w:t>Krumlov</w:t>
      </w:r>
      <w:proofErr w:type="spellEnd"/>
      <w:r w:rsidRPr="00872FFE">
        <w:rPr>
          <w:rFonts w:ascii="Calibri" w:hAnsi="Calibri" w:cs="Calibri"/>
          <w:b/>
          <w:bCs/>
          <w:lang w:val="en-GB"/>
        </w:rPr>
        <w:t xml:space="preserve"> and the entire South Bohemian Region and with enthusiasm for the future.</w:t>
      </w:r>
    </w:p>
    <w:p w14:paraId="30728026" w14:textId="77777777" w:rsidR="0009478B" w:rsidRPr="00872FFE" w:rsidRDefault="0009478B" w:rsidP="00781C7E">
      <w:pPr>
        <w:ind w:rightChars="0"/>
        <w:rPr>
          <w:b/>
          <w:bCs/>
          <w:lang w:val="en-GB"/>
        </w:rPr>
      </w:pPr>
    </w:p>
    <w:p w14:paraId="3C19B63A" w14:textId="760A54F2" w:rsidR="00782AAD" w:rsidRPr="00872FFE" w:rsidRDefault="0009478B" w:rsidP="00781C7E">
      <w:pPr>
        <w:ind w:rightChars="0"/>
        <w:rPr>
          <w:lang w:val="en-GB"/>
        </w:rPr>
      </w:pPr>
      <w:r w:rsidRPr="00872FFE">
        <w:rPr>
          <w:lang w:val="en-GB"/>
        </w:rPr>
        <w:t xml:space="preserve">The </w:t>
      </w:r>
      <w:proofErr w:type="spellStart"/>
      <w:r w:rsidRPr="00872FFE">
        <w:rPr>
          <w:lang w:val="en-GB"/>
        </w:rPr>
        <w:t>Krumlov</w:t>
      </w:r>
      <w:proofErr w:type="spellEnd"/>
      <w:r w:rsidRPr="00872FFE">
        <w:rPr>
          <w:lang w:val="en-GB"/>
        </w:rPr>
        <w:t xml:space="preserve"> Festival is not just an international </w:t>
      </w:r>
      <w:r w:rsidR="00F45BC9" w:rsidRPr="00872FFE">
        <w:rPr>
          <w:lang w:val="en-GB"/>
        </w:rPr>
        <w:t>show;</w:t>
      </w:r>
      <w:r w:rsidRPr="00872FFE">
        <w:rPr>
          <w:lang w:val="en-GB"/>
        </w:rPr>
        <w:t xml:space="preserve"> it is an event deeply rooted in the landscape and history of South Bohemia. Classical music here connects genres, eras, generations, </w:t>
      </w:r>
      <w:r w:rsidR="00F45BC9" w:rsidRPr="00872FFE">
        <w:rPr>
          <w:lang w:val="en-GB"/>
        </w:rPr>
        <w:t>styles,</w:t>
      </w:r>
      <w:r w:rsidRPr="00872FFE">
        <w:rPr>
          <w:lang w:val="en-GB"/>
        </w:rPr>
        <w:t xml:space="preserve"> and communities. World-class </w:t>
      </w:r>
      <w:r w:rsidR="00037711">
        <w:rPr>
          <w:lang w:val="en-GB"/>
        </w:rPr>
        <w:t>music</w:t>
      </w:r>
      <w:r w:rsidRPr="00872FFE">
        <w:rPr>
          <w:lang w:val="en-GB"/>
        </w:rPr>
        <w:t xml:space="preserve"> brings feelings and experiences to authentic places, big stars and young talents are given </w:t>
      </w:r>
      <w:r w:rsidR="00037711">
        <w:rPr>
          <w:lang w:val="en-GB"/>
        </w:rPr>
        <w:t>the opport</w:t>
      </w:r>
      <w:r w:rsidR="000B201D">
        <w:rPr>
          <w:lang w:val="en-GB"/>
        </w:rPr>
        <w:t>u</w:t>
      </w:r>
      <w:r w:rsidR="00037711">
        <w:rPr>
          <w:lang w:val="en-GB"/>
        </w:rPr>
        <w:t>n</w:t>
      </w:r>
      <w:r w:rsidR="000B201D">
        <w:rPr>
          <w:lang w:val="en-GB"/>
        </w:rPr>
        <w:t>i</w:t>
      </w:r>
      <w:r w:rsidR="00037711">
        <w:rPr>
          <w:lang w:val="en-GB"/>
        </w:rPr>
        <w:t>ty</w:t>
      </w:r>
      <w:r w:rsidRPr="00872FFE">
        <w:rPr>
          <w:lang w:val="en-GB"/>
        </w:rPr>
        <w:t>, and classical tones are discovered by people regardless of age or social status.</w:t>
      </w:r>
    </w:p>
    <w:p w14:paraId="11B40693" w14:textId="77777777" w:rsidR="0009478B" w:rsidRPr="00872FFE" w:rsidRDefault="0009478B" w:rsidP="00781C7E">
      <w:pPr>
        <w:ind w:rightChars="0"/>
        <w:rPr>
          <w:lang w:val="en-GB"/>
        </w:rPr>
      </w:pPr>
    </w:p>
    <w:p w14:paraId="4170A936" w14:textId="71372DA9" w:rsidR="00782AAD" w:rsidRPr="00872FFE" w:rsidRDefault="00A6639B" w:rsidP="00781C7E">
      <w:pPr>
        <w:ind w:rightChars="0" w:right="1077"/>
        <w:rPr>
          <w:i/>
          <w:iCs/>
          <w:lang w:val="en-GB"/>
        </w:rPr>
      </w:pPr>
      <w:r w:rsidRPr="00872FFE">
        <w:rPr>
          <w:i/>
          <w:iCs/>
          <w:noProof/>
          <w:lang w:val="en-GB"/>
        </w:rPr>
        <w:drawing>
          <wp:anchor distT="0" distB="0" distL="114300" distR="114300" simplePos="0" relativeHeight="251659264" behindDoc="1" locked="0" layoutInCell="1" allowOverlap="1" wp14:anchorId="64B5F953" wp14:editId="38BCB887">
            <wp:simplePos x="0" y="0"/>
            <wp:positionH relativeFrom="margin">
              <wp:align>left</wp:align>
            </wp:positionH>
            <wp:positionV relativeFrom="paragraph">
              <wp:posOffset>658495</wp:posOffset>
            </wp:positionV>
            <wp:extent cx="3318510" cy="2216150"/>
            <wp:effectExtent l="0" t="0" r="0" b="0"/>
            <wp:wrapTight wrapText="bothSides">
              <wp:wrapPolygon edited="0">
                <wp:start x="0" y="0"/>
                <wp:lineTo x="0" y="21352"/>
                <wp:lineTo x="21451" y="21352"/>
                <wp:lineTo x="21451" y="0"/>
                <wp:lineTo x="0" y="0"/>
              </wp:wrapPolygon>
            </wp:wrapTight>
            <wp:docPr id="1967221819" name="Obrázek 4" descr="Obsah obrázku sport, tanečníci, tancování, Tanec&#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21819" name="Obrázek 4" descr="Obsah obrázku sport, tanečníci, tancování, Tanec&#10;&#10;Obsah generovaný pomocí AI může být nesprávn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8510" cy="221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78B" w:rsidRPr="00872FFE">
        <w:rPr>
          <w:i/>
          <w:iCs/>
          <w:noProof/>
          <w:lang w:val="en-GB"/>
        </w:rPr>
        <w:t>"This year we invite the audience to unexpected connections with art in all its forms. The main stars include violinist Maxim Vengerov, guitarist Pablo Sáinz-Villegas, vocal legends Take 6, mezzo-soprano Ester Pavlů, guitarist Štěpán Rak, tenor Joseph Calleja, ballet choreographed by Jiří Bubeníček, and others.</w:t>
      </w:r>
      <w:r w:rsidR="0009478B" w:rsidRPr="00872FFE">
        <w:rPr>
          <w:noProof/>
          <w:lang w:val="en-GB"/>
        </w:rPr>
        <w:t xml:space="preserve"> </w:t>
      </w:r>
      <w:r w:rsidR="0009478B" w:rsidRPr="00872FFE">
        <w:rPr>
          <w:i/>
          <w:iCs/>
          <w:noProof/>
          <w:lang w:val="en-GB"/>
        </w:rPr>
        <w:t>The unique opening concert Unexpected Baroque on the lake in the castle park also symbolizes the essence of the festival - to find new ways to convey art in the authentic and inspiring backdrops of Český Krumlov and the South Bohemian Region,"</w:t>
      </w:r>
      <w:r w:rsidR="0009478B" w:rsidRPr="00872FFE">
        <w:rPr>
          <w:noProof/>
          <w:lang w:val="en-GB"/>
        </w:rPr>
        <w:t xml:space="preserve"> says </w:t>
      </w:r>
      <w:r w:rsidR="0009478B" w:rsidRPr="00872FFE">
        <w:rPr>
          <w:b/>
          <w:bCs/>
          <w:noProof/>
          <w:lang w:val="en-GB"/>
        </w:rPr>
        <w:t>Gabriela Rachidi, director of the Krumlov Festival.</w:t>
      </w:r>
    </w:p>
    <w:p w14:paraId="1A1843CD" w14:textId="77777777" w:rsidR="00782AAD" w:rsidRPr="00872FFE" w:rsidRDefault="00782AAD" w:rsidP="00781C7E">
      <w:pPr>
        <w:ind w:rightChars="0"/>
        <w:rPr>
          <w:rFonts w:ascii="Segoe UI Emoji" w:hAnsi="Segoe UI Emoji" w:cs="Segoe UI Emoji"/>
          <w:b/>
          <w:bCs/>
          <w:lang w:val="en-GB"/>
        </w:rPr>
      </w:pPr>
    </w:p>
    <w:p w14:paraId="59050F78" w14:textId="77777777" w:rsidR="00872FFE" w:rsidRPr="00872FFE" w:rsidRDefault="0009478B" w:rsidP="0009478B">
      <w:pPr>
        <w:ind w:rightChars="0"/>
        <w:rPr>
          <w:rFonts w:cstheme="minorHAnsi"/>
          <w:b/>
          <w:bCs/>
          <w:color w:val="1F3864" w:themeColor="accent1" w:themeShade="80"/>
          <w:lang w:val="en-GB"/>
        </w:rPr>
      </w:pPr>
      <w:r w:rsidRPr="00872FFE">
        <w:rPr>
          <w:rFonts w:ascii="Segoe UI Emoji" w:hAnsi="Segoe UI Emoji" w:cs="Segoe UI Emoji"/>
          <w:b/>
          <w:bCs/>
          <w:color w:val="50637D" w:themeColor="text2" w:themeTint="E6"/>
          <w:lang w:val="en-GB"/>
        </w:rPr>
        <w:t xml:space="preserve">🎬 </w:t>
      </w:r>
      <w:r w:rsidRPr="00872FFE">
        <w:rPr>
          <w:rFonts w:cstheme="minorHAnsi"/>
          <w:b/>
          <w:bCs/>
          <w:color w:val="1F3864" w:themeColor="accent1" w:themeShade="80"/>
          <w:lang w:val="en-GB"/>
        </w:rPr>
        <w:t xml:space="preserve">Start on the Water: </w:t>
      </w:r>
    </w:p>
    <w:p w14:paraId="011037CF" w14:textId="0A8630A6" w:rsidR="0009478B" w:rsidRPr="00872FFE" w:rsidRDefault="0009478B" w:rsidP="0009478B">
      <w:pPr>
        <w:ind w:rightChars="0"/>
        <w:rPr>
          <w:rFonts w:cstheme="minorHAnsi"/>
          <w:b/>
          <w:bCs/>
          <w:color w:val="50637D" w:themeColor="text2" w:themeTint="E6"/>
          <w:lang w:val="en-GB"/>
        </w:rPr>
      </w:pPr>
      <w:r w:rsidRPr="00872FFE">
        <w:rPr>
          <w:rFonts w:cstheme="minorHAnsi"/>
          <w:b/>
          <w:bCs/>
          <w:color w:val="1F3864" w:themeColor="accent1" w:themeShade="80"/>
          <w:lang w:val="en-GB"/>
        </w:rPr>
        <w:t>Unexpected Baroque</w:t>
      </w:r>
    </w:p>
    <w:p w14:paraId="37C119BA" w14:textId="202788F1" w:rsidR="0009478B" w:rsidRPr="00872FFE" w:rsidRDefault="0009478B" w:rsidP="0009478B">
      <w:pPr>
        <w:ind w:rightChars="0"/>
        <w:rPr>
          <w:rFonts w:cstheme="minorHAnsi"/>
          <w:lang w:val="en-GB"/>
        </w:rPr>
      </w:pPr>
      <w:r w:rsidRPr="00872FFE">
        <w:rPr>
          <w:rFonts w:cstheme="minorHAnsi"/>
          <w:lang w:val="en-GB"/>
        </w:rPr>
        <w:t xml:space="preserve">The opening concert on Friday, July 11th will transform the pond, </w:t>
      </w:r>
      <w:r w:rsidR="009C78C0">
        <w:rPr>
          <w:rFonts w:cstheme="minorHAnsi"/>
          <w:lang w:val="en-GB"/>
        </w:rPr>
        <w:t xml:space="preserve">the </w:t>
      </w:r>
      <w:r w:rsidR="00F45BC9" w:rsidRPr="00872FFE">
        <w:rPr>
          <w:rFonts w:cstheme="minorHAnsi"/>
          <w:lang w:val="en-GB"/>
        </w:rPr>
        <w:t>trees,</w:t>
      </w:r>
      <w:r w:rsidRPr="00872FFE">
        <w:rPr>
          <w:rFonts w:cstheme="minorHAnsi"/>
          <w:lang w:val="en-GB"/>
        </w:rPr>
        <w:t xml:space="preserve"> and </w:t>
      </w:r>
      <w:r w:rsidR="009C78C0">
        <w:rPr>
          <w:rFonts w:cstheme="minorHAnsi"/>
          <w:lang w:val="en-GB"/>
        </w:rPr>
        <w:t xml:space="preserve">the </w:t>
      </w:r>
      <w:r w:rsidRPr="00872FFE">
        <w:rPr>
          <w:rFonts w:cstheme="minorHAnsi"/>
          <w:lang w:val="en-GB"/>
        </w:rPr>
        <w:t>twilight in the castle park into a magical scene. The soprano Simona Houda-Šaturová, trumpeter Pacho Flores, dancer Ida Victoria Nowakowska, the Barocco sempre giovane orchestra and conductor Vojtěch Spurný will perform. All under the artistic direction of RUN OPERUN.</w:t>
      </w:r>
    </w:p>
    <w:p w14:paraId="65675165" w14:textId="77777777" w:rsidR="00782AAD" w:rsidRPr="00872FFE" w:rsidRDefault="00782AAD" w:rsidP="00781C7E">
      <w:pPr>
        <w:ind w:rightChars="0"/>
        <w:rPr>
          <w:i/>
          <w:iCs/>
          <w:lang w:val="en-GB"/>
        </w:rPr>
      </w:pPr>
    </w:p>
    <w:p w14:paraId="07C8233B" w14:textId="0569C486" w:rsidR="005E244C" w:rsidRPr="005E244C" w:rsidRDefault="0009478B" w:rsidP="005E244C">
      <w:pPr>
        <w:ind w:rightChars="450" w:right="990"/>
        <w:rPr>
          <w:i/>
          <w:iCs/>
        </w:rPr>
      </w:pPr>
      <w:r w:rsidRPr="00872FFE">
        <w:rPr>
          <w:i/>
          <w:iCs/>
          <w:lang w:val="en-GB"/>
        </w:rPr>
        <w:t xml:space="preserve">“Unexpected Baroque will be a </w:t>
      </w:r>
      <w:r w:rsidR="00D44A31">
        <w:rPr>
          <w:i/>
          <w:iCs/>
          <w:lang w:val="en-GB"/>
        </w:rPr>
        <w:t>living</w:t>
      </w:r>
      <w:r w:rsidR="00D44A31" w:rsidRPr="00872FFE">
        <w:rPr>
          <w:i/>
          <w:iCs/>
          <w:lang w:val="en-GB"/>
        </w:rPr>
        <w:t xml:space="preserve"> </w:t>
      </w:r>
      <w:r w:rsidRPr="00872FFE">
        <w:rPr>
          <w:i/>
          <w:iCs/>
          <w:lang w:val="en-GB"/>
        </w:rPr>
        <w:t xml:space="preserve">baroque dream. Music, movement, light and landscape will merge into one,” </w:t>
      </w:r>
      <w:r w:rsidRPr="00872FFE">
        <w:rPr>
          <w:lang w:val="en-GB"/>
        </w:rPr>
        <w:t xml:space="preserve">says </w:t>
      </w:r>
      <w:r w:rsidRPr="00872FFE">
        <w:rPr>
          <w:b/>
          <w:bCs/>
          <w:lang w:val="en-GB"/>
        </w:rPr>
        <w:t xml:space="preserve">director and screenwriter RUN OPERUN Vilma </w:t>
      </w:r>
      <w:proofErr w:type="spellStart"/>
      <w:r w:rsidRPr="00872FFE">
        <w:rPr>
          <w:b/>
          <w:bCs/>
          <w:lang w:val="en-GB"/>
        </w:rPr>
        <w:t>Bořkovec</w:t>
      </w:r>
      <w:proofErr w:type="spellEnd"/>
      <w:r w:rsidRPr="00872FFE">
        <w:rPr>
          <w:lang w:val="en-GB"/>
        </w:rPr>
        <w:t>, adding:</w:t>
      </w:r>
      <w:r w:rsidRPr="00872FFE">
        <w:rPr>
          <w:i/>
          <w:iCs/>
          <w:lang w:val="en-GB"/>
        </w:rPr>
        <w:t xml:space="preserve"> “The space will transform into one living whole and unexpected connections in an unconventional baroque guise will </w:t>
      </w:r>
      <w:proofErr w:type="spellStart"/>
      <w:r w:rsidR="005E244C" w:rsidRPr="005E244C">
        <w:rPr>
          <w:i/>
          <w:iCs/>
        </w:rPr>
        <w:t>appear</w:t>
      </w:r>
      <w:proofErr w:type="spellEnd"/>
      <w:r w:rsidR="005E244C" w:rsidRPr="005E244C">
        <w:rPr>
          <w:i/>
          <w:iCs/>
        </w:rPr>
        <w:t xml:space="preserve"> </w:t>
      </w:r>
      <w:proofErr w:type="spellStart"/>
      <w:r w:rsidR="005E244C" w:rsidRPr="005E244C">
        <w:rPr>
          <w:i/>
          <w:iCs/>
        </w:rPr>
        <w:t>everywhere</w:t>
      </w:r>
      <w:proofErr w:type="spellEnd"/>
      <w:r w:rsidR="005E244C" w:rsidRPr="005E244C">
        <w:rPr>
          <w:i/>
          <w:iCs/>
        </w:rPr>
        <w:t xml:space="preserve"> </w:t>
      </w:r>
      <w:proofErr w:type="spellStart"/>
      <w:r w:rsidR="005E244C" w:rsidRPr="005E244C">
        <w:rPr>
          <w:i/>
          <w:iCs/>
        </w:rPr>
        <w:t>the</w:t>
      </w:r>
      <w:proofErr w:type="spellEnd"/>
      <w:r w:rsidR="005E244C" w:rsidRPr="005E244C">
        <w:rPr>
          <w:i/>
          <w:iCs/>
        </w:rPr>
        <w:t xml:space="preserve"> </w:t>
      </w:r>
      <w:proofErr w:type="spellStart"/>
      <w:r w:rsidR="005E244C" w:rsidRPr="005E244C">
        <w:rPr>
          <w:i/>
          <w:iCs/>
        </w:rPr>
        <w:t>viewer</w:t>
      </w:r>
      <w:proofErr w:type="spellEnd"/>
      <w:r w:rsidR="005E244C" w:rsidRPr="005E244C">
        <w:rPr>
          <w:i/>
          <w:iCs/>
        </w:rPr>
        <w:t xml:space="preserve"> </w:t>
      </w:r>
      <w:proofErr w:type="spellStart"/>
      <w:proofErr w:type="gramStart"/>
      <w:r w:rsidR="005E244C" w:rsidRPr="005E244C">
        <w:rPr>
          <w:i/>
          <w:iCs/>
        </w:rPr>
        <w:t>looks</w:t>
      </w:r>
      <w:proofErr w:type="spellEnd"/>
      <w:r w:rsidR="005E244C" w:rsidRPr="005E244C">
        <w:rPr>
          <w:i/>
          <w:iCs/>
        </w:rPr>
        <w:t>.</w:t>
      </w:r>
      <w:r w:rsidR="005E244C">
        <w:rPr>
          <w:i/>
          <w:iCs/>
        </w:rPr>
        <w:t>“</w:t>
      </w:r>
      <w:proofErr w:type="gramEnd"/>
    </w:p>
    <w:p w14:paraId="738040E7" w14:textId="45A4FEDA" w:rsidR="0009478B" w:rsidRPr="00872FFE" w:rsidRDefault="0009478B" w:rsidP="0009478B">
      <w:pPr>
        <w:ind w:rightChars="450" w:right="990"/>
        <w:rPr>
          <w:i/>
          <w:iCs/>
          <w:lang w:val="en-GB"/>
        </w:rPr>
      </w:pPr>
    </w:p>
    <w:p w14:paraId="1A46E0F8" w14:textId="77777777" w:rsidR="0009478B" w:rsidRPr="00872FFE" w:rsidRDefault="0009478B" w:rsidP="0009478B">
      <w:pPr>
        <w:ind w:rightChars="450" w:right="990"/>
        <w:rPr>
          <w:i/>
          <w:iCs/>
          <w:lang w:val="en-GB"/>
        </w:rPr>
      </w:pPr>
    </w:p>
    <w:p w14:paraId="2C315818" w14:textId="65D1D78C" w:rsidR="0009478B" w:rsidRPr="00872FFE" w:rsidRDefault="0009478B" w:rsidP="0009478B">
      <w:pPr>
        <w:ind w:rightChars="450" w:right="990"/>
        <w:rPr>
          <w:lang w:val="en-GB"/>
        </w:rPr>
      </w:pPr>
      <w:r w:rsidRPr="00872FFE">
        <w:rPr>
          <w:i/>
          <w:iCs/>
          <w:lang w:val="en-GB"/>
        </w:rPr>
        <w:t xml:space="preserve">“With imagination, we can be offline and more alive. Unexpected Baroque will give </w:t>
      </w:r>
      <w:r w:rsidR="00037711">
        <w:rPr>
          <w:i/>
          <w:iCs/>
          <w:lang w:val="en-GB"/>
        </w:rPr>
        <w:t>a platform</w:t>
      </w:r>
      <w:r w:rsidR="00037711" w:rsidRPr="00872FFE">
        <w:rPr>
          <w:i/>
          <w:iCs/>
          <w:lang w:val="en-GB"/>
        </w:rPr>
        <w:t xml:space="preserve"> </w:t>
      </w:r>
      <w:r w:rsidRPr="00872FFE">
        <w:rPr>
          <w:i/>
          <w:iCs/>
          <w:lang w:val="en-GB"/>
        </w:rPr>
        <w:t xml:space="preserve">to dream and discover – through music, </w:t>
      </w:r>
      <w:r w:rsidR="00F45BC9" w:rsidRPr="00872FFE">
        <w:rPr>
          <w:i/>
          <w:iCs/>
          <w:lang w:val="en-GB"/>
        </w:rPr>
        <w:t>space,</w:t>
      </w:r>
      <w:r w:rsidRPr="00872FFE">
        <w:rPr>
          <w:i/>
          <w:iCs/>
          <w:lang w:val="en-GB"/>
        </w:rPr>
        <w:t xml:space="preserve"> and movement. Dance and music are a universal </w:t>
      </w:r>
      <w:r w:rsidR="00F45BC9" w:rsidRPr="00872FFE">
        <w:rPr>
          <w:i/>
          <w:iCs/>
          <w:lang w:val="en-GB"/>
        </w:rPr>
        <w:t>language,</w:t>
      </w:r>
      <w:r w:rsidRPr="00872FFE">
        <w:rPr>
          <w:i/>
          <w:iCs/>
          <w:lang w:val="en-GB"/>
        </w:rPr>
        <w:t xml:space="preserve"> and South Bohemia is the ideal backdrop – peaceful and at the same time strong in the story,” </w:t>
      </w:r>
      <w:r w:rsidRPr="00872FFE">
        <w:rPr>
          <w:b/>
          <w:bCs/>
          <w:lang w:val="en-GB"/>
        </w:rPr>
        <w:t xml:space="preserve">adds </w:t>
      </w:r>
      <w:r w:rsidR="00F45BC9" w:rsidRPr="00872FFE">
        <w:rPr>
          <w:b/>
          <w:bCs/>
          <w:lang w:val="en-GB"/>
        </w:rPr>
        <w:t>Polish American</w:t>
      </w:r>
      <w:r w:rsidRPr="00872FFE">
        <w:rPr>
          <w:b/>
          <w:bCs/>
          <w:lang w:val="en-GB"/>
        </w:rPr>
        <w:t xml:space="preserve"> star Ida Victoria Nowakowska</w:t>
      </w:r>
      <w:r w:rsidRPr="00872FFE">
        <w:rPr>
          <w:lang w:val="en-GB"/>
        </w:rPr>
        <w:t>.</w:t>
      </w:r>
    </w:p>
    <w:p w14:paraId="77C47067" w14:textId="77777777" w:rsidR="0009478B" w:rsidRPr="00872FFE" w:rsidRDefault="0009478B" w:rsidP="0009478B">
      <w:pPr>
        <w:ind w:rightChars="450" w:right="990"/>
        <w:rPr>
          <w:lang w:val="en-GB"/>
        </w:rPr>
      </w:pPr>
    </w:p>
    <w:p w14:paraId="4CDEE882" w14:textId="77777777" w:rsidR="0009478B" w:rsidRPr="00872FFE" w:rsidRDefault="0009478B" w:rsidP="0009478B">
      <w:pPr>
        <w:ind w:rightChars="450" w:right="990"/>
        <w:rPr>
          <w:lang w:val="en-GB"/>
        </w:rPr>
      </w:pPr>
    </w:p>
    <w:p w14:paraId="7C0D6DED" w14:textId="77777777" w:rsidR="0009478B" w:rsidRPr="00872FFE" w:rsidRDefault="0009478B" w:rsidP="0009478B">
      <w:pPr>
        <w:ind w:rightChars="450" w:right="990"/>
        <w:rPr>
          <w:i/>
          <w:iCs/>
          <w:lang w:val="en-GB"/>
        </w:rPr>
      </w:pPr>
    </w:p>
    <w:p w14:paraId="2A3F1BCE" w14:textId="77777777" w:rsidR="0009478B" w:rsidRPr="00872FFE" w:rsidRDefault="0009478B" w:rsidP="0009478B">
      <w:pPr>
        <w:ind w:rightChars="450" w:right="990"/>
        <w:rPr>
          <w:i/>
          <w:iCs/>
          <w:lang w:val="en-GB"/>
        </w:rPr>
      </w:pPr>
      <w:r w:rsidRPr="00872FFE">
        <w:rPr>
          <w:rFonts w:ascii="Segoe UI Emoji" w:hAnsi="Segoe UI Emoji" w:cs="Segoe UI Emoji"/>
          <w:i/>
          <w:iCs/>
          <w:lang w:val="en-GB"/>
        </w:rPr>
        <w:t>🌍</w:t>
      </w:r>
      <w:r w:rsidRPr="00872FFE">
        <w:rPr>
          <w:i/>
          <w:iCs/>
          <w:lang w:val="en-GB"/>
        </w:rPr>
        <w:t xml:space="preserve"> </w:t>
      </w:r>
      <w:r w:rsidRPr="00872FFE">
        <w:rPr>
          <w:b/>
          <w:bCs/>
          <w:color w:val="1F3864" w:themeColor="accent1" w:themeShade="80"/>
          <w:lang w:val="en-GB"/>
        </w:rPr>
        <w:t xml:space="preserve">South Bohemia and </w:t>
      </w:r>
      <w:proofErr w:type="spellStart"/>
      <w:r w:rsidRPr="00872FFE">
        <w:rPr>
          <w:b/>
          <w:bCs/>
          <w:color w:val="1F3864" w:themeColor="accent1" w:themeShade="80"/>
          <w:lang w:val="en-GB"/>
        </w:rPr>
        <w:t>Český</w:t>
      </w:r>
      <w:proofErr w:type="spellEnd"/>
      <w:r w:rsidRPr="00872FFE">
        <w:rPr>
          <w:b/>
          <w:bCs/>
          <w:color w:val="1F3864" w:themeColor="accent1" w:themeShade="80"/>
          <w:lang w:val="en-GB"/>
        </w:rPr>
        <w:t xml:space="preserve"> </w:t>
      </w:r>
      <w:proofErr w:type="spellStart"/>
      <w:r w:rsidRPr="00872FFE">
        <w:rPr>
          <w:b/>
          <w:bCs/>
          <w:color w:val="1F3864" w:themeColor="accent1" w:themeShade="80"/>
          <w:lang w:val="en-GB"/>
        </w:rPr>
        <w:t>Krumlov</w:t>
      </w:r>
      <w:proofErr w:type="spellEnd"/>
      <w:r w:rsidRPr="00872FFE">
        <w:rPr>
          <w:b/>
          <w:bCs/>
          <w:color w:val="1F3864" w:themeColor="accent1" w:themeShade="80"/>
          <w:lang w:val="en-GB"/>
        </w:rPr>
        <w:t xml:space="preserve"> as part of the festival’s DNA</w:t>
      </w:r>
    </w:p>
    <w:p w14:paraId="707F870E" w14:textId="3E46F458" w:rsidR="00782AAD" w:rsidRPr="00872FFE" w:rsidRDefault="0009478B" w:rsidP="0009478B">
      <w:pPr>
        <w:ind w:rightChars="450" w:right="990"/>
        <w:rPr>
          <w:lang w:val="en-GB"/>
        </w:rPr>
      </w:pPr>
      <w:r w:rsidRPr="00872FFE">
        <w:rPr>
          <w:lang w:val="en-GB"/>
        </w:rPr>
        <w:t>The Festival</w:t>
      </w:r>
      <w:r w:rsidR="00F45BC9">
        <w:rPr>
          <w:lang w:val="en-GB"/>
        </w:rPr>
        <w:t xml:space="preserve"> </w:t>
      </w:r>
      <w:proofErr w:type="spellStart"/>
      <w:r w:rsidR="00F45BC9">
        <w:rPr>
          <w:lang w:val="en-GB"/>
        </w:rPr>
        <w:t>Krumlov</w:t>
      </w:r>
      <w:proofErr w:type="spellEnd"/>
      <w:r w:rsidRPr="00872FFE">
        <w:rPr>
          <w:lang w:val="en-GB"/>
        </w:rPr>
        <w:t xml:space="preserve"> has its roots firmly planted in the South Bohemia region. Concerts take place not only in the iconic UNESCO city of </w:t>
      </w:r>
      <w:proofErr w:type="spellStart"/>
      <w:r w:rsidRPr="00872FFE">
        <w:rPr>
          <w:lang w:val="en-GB"/>
        </w:rPr>
        <w:t>Český</w:t>
      </w:r>
      <w:proofErr w:type="spellEnd"/>
      <w:r w:rsidRPr="00872FFE">
        <w:rPr>
          <w:lang w:val="en-GB"/>
        </w:rPr>
        <w:t xml:space="preserve"> </w:t>
      </w:r>
      <w:proofErr w:type="spellStart"/>
      <w:r w:rsidRPr="00872FFE">
        <w:rPr>
          <w:lang w:val="en-GB"/>
        </w:rPr>
        <w:t>Krumlov</w:t>
      </w:r>
      <w:proofErr w:type="spellEnd"/>
      <w:r w:rsidRPr="00872FFE">
        <w:rPr>
          <w:lang w:val="en-GB"/>
        </w:rPr>
        <w:t>, but also in Kaplice or Boletice, and this year also in České Budějovice.</w:t>
      </w:r>
      <w:r w:rsidR="00782AAD" w:rsidRPr="00872FFE">
        <w:rPr>
          <w:lang w:val="en-GB"/>
        </w:rPr>
        <w:t xml:space="preserve"> </w:t>
      </w:r>
      <w:r w:rsidRPr="00872FFE">
        <w:rPr>
          <w:lang w:val="en-GB"/>
        </w:rPr>
        <w:t xml:space="preserve">The International Classical Festival also gives </w:t>
      </w:r>
      <w:r w:rsidR="00037711">
        <w:rPr>
          <w:lang w:val="en-GB"/>
        </w:rPr>
        <w:t>opportunity</w:t>
      </w:r>
      <w:r w:rsidR="00037711" w:rsidRPr="00872FFE">
        <w:rPr>
          <w:lang w:val="en-GB"/>
        </w:rPr>
        <w:t xml:space="preserve"> </w:t>
      </w:r>
      <w:r w:rsidRPr="00872FFE">
        <w:rPr>
          <w:lang w:val="en-GB"/>
        </w:rPr>
        <w:t xml:space="preserve">to artists with ties to South Bohemia – many performers are directly connected to the region. From the South Bohemian Philharmonic, which will play with violinist Jan Mráček and the winner of the Virtuosos 2025 competition, to talents from the České Budějovice Conservatory, who will perform in the Monastery Garden during Spanish Saturday. The Kaplice Music Day will take place for the first time, in addition to professional artists, students from the Kaplice Primary School will perform. The concerts will be performed at 15 South Bohemian locations, three of which – the Porta Portal 1560 in </w:t>
      </w:r>
      <w:proofErr w:type="spellStart"/>
      <w:r w:rsidRPr="00872FFE">
        <w:rPr>
          <w:lang w:val="en-GB"/>
        </w:rPr>
        <w:t>Český</w:t>
      </w:r>
      <w:proofErr w:type="spellEnd"/>
      <w:r w:rsidRPr="00872FFE">
        <w:rPr>
          <w:lang w:val="en-GB"/>
        </w:rPr>
        <w:t xml:space="preserve"> </w:t>
      </w:r>
      <w:proofErr w:type="spellStart"/>
      <w:r w:rsidRPr="00872FFE">
        <w:rPr>
          <w:lang w:val="en-GB"/>
        </w:rPr>
        <w:t>Krumlov</w:t>
      </w:r>
      <w:proofErr w:type="spellEnd"/>
      <w:r w:rsidRPr="00872FFE">
        <w:rPr>
          <w:lang w:val="en-GB"/>
        </w:rPr>
        <w:t>, the Church of St. Peter and Paul and the city park in Kaplice – for the first time.</w:t>
      </w:r>
    </w:p>
    <w:p w14:paraId="5DD38AA4" w14:textId="77777777" w:rsidR="0009478B" w:rsidRPr="00872FFE" w:rsidRDefault="0009478B" w:rsidP="0009478B">
      <w:pPr>
        <w:ind w:rightChars="450" w:right="990"/>
        <w:rPr>
          <w:lang w:val="en-GB"/>
        </w:rPr>
      </w:pPr>
    </w:p>
    <w:p w14:paraId="229E0A58" w14:textId="054EE623" w:rsidR="0009478B" w:rsidRPr="00872FFE" w:rsidRDefault="0009478B" w:rsidP="0009478B">
      <w:pPr>
        <w:ind w:rightChars="0"/>
        <w:rPr>
          <w:i/>
          <w:iCs/>
          <w:lang w:val="en-GB"/>
        </w:rPr>
      </w:pPr>
      <w:r w:rsidRPr="00872FFE">
        <w:rPr>
          <w:i/>
          <w:iCs/>
          <w:lang w:val="en-GB"/>
        </w:rPr>
        <w:t>“The South Bohemian Region has long supported festivals that develop the cultural identity of the region and inspire at the same time. The Festival</w:t>
      </w:r>
      <w:r w:rsidR="00F45BC9">
        <w:rPr>
          <w:i/>
          <w:iCs/>
          <w:lang w:val="en-GB"/>
        </w:rPr>
        <w:t xml:space="preserve"> </w:t>
      </w:r>
      <w:proofErr w:type="spellStart"/>
      <w:r w:rsidR="00F45BC9">
        <w:rPr>
          <w:i/>
          <w:iCs/>
          <w:lang w:val="en-GB"/>
        </w:rPr>
        <w:t>Krumlov</w:t>
      </w:r>
      <w:proofErr w:type="spellEnd"/>
      <w:r w:rsidRPr="00872FFE">
        <w:rPr>
          <w:i/>
          <w:iCs/>
          <w:lang w:val="en-GB"/>
        </w:rPr>
        <w:t xml:space="preserve"> is a great example of a dialogue between tradition, generations and the new era,” </w:t>
      </w:r>
      <w:r w:rsidRPr="00872FFE">
        <w:rPr>
          <w:lang w:val="en-GB"/>
        </w:rPr>
        <w:t xml:space="preserve">says </w:t>
      </w:r>
      <w:r w:rsidRPr="00872FFE">
        <w:rPr>
          <w:b/>
          <w:bCs/>
          <w:lang w:val="en-GB"/>
        </w:rPr>
        <w:t>Lucie Kozlová, Deputy Governor of the South Bohemian Region for Culture</w:t>
      </w:r>
      <w:r w:rsidRPr="00872FFE">
        <w:rPr>
          <w:lang w:val="en-GB"/>
        </w:rPr>
        <w:t>, and adds:</w:t>
      </w:r>
      <w:r w:rsidRPr="00872FFE">
        <w:rPr>
          <w:i/>
          <w:iCs/>
          <w:lang w:val="en-GB"/>
        </w:rPr>
        <w:t xml:space="preserve"> “The revival of culture, tourism, motivation for young artists, all of this is related to culture, the benefits are incalculable and long-term, which is why we are very happy to be part of the festival events.” </w:t>
      </w:r>
    </w:p>
    <w:p w14:paraId="23FFA717" w14:textId="77777777" w:rsidR="0009478B" w:rsidRPr="00872FFE" w:rsidRDefault="0009478B" w:rsidP="0009478B">
      <w:pPr>
        <w:ind w:rightChars="0"/>
        <w:rPr>
          <w:i/>
          <w:iCs/>
          <w:lang w:val="en-GB"/>
        </w:rPr>
      </w:pPr>
    </w:p>
    <w:p w14:paraId="058E5D1D" w14:textId="5AA34E92" w:rsidR="00782AAD" w:rsidRPr="00872FFE" w:rsidRDefault="0009478B" w:rsidP="0009478B">
      <w:pPr>
        <w:ind w:rightChars="0"/>
        <w:rPr>
          <w:i/>
          <w:iCs/>
          <w:lang w:val="en-GB"/>
        </w:rPr>
      </w:pPr>
      <w:r w:rsidRPr="00872FFE">
        <w:rPr>
          <w:i/>
          <w:iCs/>
          <w:lang w:val="en-GB"/>
        </w:rPr>
        <w:t>“The Festival</w:t>
      </w:r>
      <w:r w:rsidR="00F45BC9">
        <w:rPr>
          <w:i/>
          <w:iCs/>
          <w:lang w:val="en-GB"/>
        </w:rPr>
        <w:t xml:space="preserve"> </w:t>
      </w:r>
      <w:proofErr w:type="spellStart"/>
      <w:r w:rsidR="00F45BC9">
        <w:rPr>
          <w:i/>
          <w:iCs/>
          <w:lang w:val="en-GB"/>
        </w:rPr>
        <w:t>Krumlov</w:t>
      </w:r>
      <w:proofErr w:type="spellEnd"/>
      <w:r w:rsidRPr="00872FFE">
        <w:rPr>
          <w:i/>
          <w:iCs/>
          <w:lang w:val="en-GB"/>
        </w:rPr>
        <w:t xml:space="preserve"> is not just a world-class event, nor just a privilege for tourists. It is also beneficial for the residents of the city and the region. Thanks to it, music reaches parks, churches and schools,” </w:t>
      </w:r>
      <w:r w:rsidRPr="00872FFE">
        <w:rPr>
          <w:lang w:val="en-GB"/>
        </w:rPr>
        <w:t xml:space="preserve">says </w:t>
      </w:r>
      <w:r w:rsidRPr="00872FFE">
        <w:rPr>
          <w:b/>
          <w:bCs/>
          <w:lang w:val="en-GB"/>
        </w:rPr>
        <w:t xml:space="preserve">Alexandr </w:t>
      </w:r>
      <w:proofErr w:type="spellStart"/>
      <w:r w:rsidRPr="00872FFE">
        <w:rPr>
          <w:b/>
          <w:bCs/>
          <w:lang w:val="en-GB"/>
        </w:rPr>
        <w:t>Nogrády</w:t>
      </w:r>
      <w:proofErr w:type="spellEnd"/>
      <w:r w:rsidRPr="00872FFE">
        <w:rPr>
          <w:b/>
          <w:bCs/>
          <w:lang w:val="en-GB"/>
        </w:rPr>
        <w:t xml:space="preserve">, Mayor of </w:t>
      </w:r>
      <w:proofErr w:type="spellStart"/>
      <w:r w:rsidRPr="00872FFE">
        <w:rPr>
          <w:b/>
          <w:bCs/>
          <w:lang w:val="en-GB"/>
        </w:rPr>
        <w:t>Český</w:t>
      </w:r>
      <w:proofErr w:type="spellEnd"/>
      <w:r w:rsidRPr="00872FFE">
        <w:rPr>
          <w:b/>
          <w:bCs/>
          <w:lang w:val="en-GB"/>
        </w:rPr>
        <w:t xml:space="preserve"> </w:t>
      </w:r>
      <w:proofErr w:type="spellStart"/>
      <w:r w:rsidRPr="00872FFE">
        <w:rPr>
          <w:b/>
          <w:bCs/>
          <w:lang w:val="en-GB"/>
        </w:rPr>
        <w:t>Krumlov</w:t>
      </w:r>
      <w:proofErr w:type="spellEnd"/>
      <w:r w:rsidRPr="00872FFE">
        <w:rPr>
          <w:lang w:val="en-GB"/>
        </w:rPr>
        <w:t xml:space="preserve">, and adds: </w:t>
      </w:r>
      <w:r w:rsidRPr="00872FFE">
        <w:rPr>
          <w:i/>
          <w:iCs/>
          <w:lang w:val="en-GB"/>
        </w:rPr>
        <w:t xml:space="preserve">“The festival is thus one of the pillars of the cultural identity of </w:t>
      </w:r>
      <w:proofErr w:type="spellStart"/>
      <w:r w:rsidRPr="00872FFE">
        <w:rPr>
          <w:i/>
          <w:iCs/>
          <w:lang w:val="en-GB"/>
        </w:rPr>
        <w:t>Český</w:t>
      </w:r>
      <w:proofErr w:type="spellEnd"/>
      <w:r w:rsidRPr="00872FFE">
        <w:rPr>
          <w:i/>
          <w:iCs/>
          <w:lang w:val="en-GB"/>
        </w:rPr>
        <w:t xml:space="preserve"> </w:t>
      </w:r>
      <w:proofErr w:type="spellStart"/>
      <w:r w:rsidRPr="00872FFE">
        <w:rPr>
          <w:i/>
          <w:iCs/>
          <w:lang w:val="en-GB"/>
        </w:rPr>
        <w:t>Krumlov</w:t>
      </w:r>
      <w:proofErr w:type="spellEnd"/>
      <w:r w:rsidRPr="00872FFE">
        <w:rPr>
          <w:i/>
          <w:iCs/>
          <w:lang w:val="en-GB"/>
        </w:rPr>
        <w:t>, we very much welcome the fact that it is expanding outside the center, organizing events outside the main tourist season, or bringing classical music to Kaplice.”</w:t>
      </w:r>
    </w:p>
    <w:p w14:paraId="483A91DE" w14:textId="77777777" w:rsidR="0009478B" w:rsidRPr="00872FFE" w:rsidRDefault="0009478B" w:rsidP="0009478B">
      <w:pPr>
        <w:ind w:rightChars="0"/>
        <w:rPr>
          <w:i/>
          <w:iCs/>
          <w:lang w:val="en-GB"/>
        </w:rPr>
      </w:pPr>
    </w:p>
    <w:p w14:paraId="4196E3EC" w14:textId="25188CA4" w:rsidR="00782AAD" w:rsidRPr="00872FFE" w:rsidRDefault="00DE172F" w:rsidP="00781C7E">
      <w:pPr>
        <w:ind w:rightChars="500" w:right="1100"/>
        <w:rPr>
          <w:lang w:val="en-GB"/>
        </w:rPr>
      </w:pPr>
      <w:r w:rsidRPr="00872FFE">
        <w:rPr>
          <w:noProof/>
          <w:lang w:val="en-GB"/>
        </w:rPr>
        <w:drawing>
          <wp:anchor distT="0" distB="0" distL="114300" distR="114300" simplePos="0" relativeHeight="251660288" behindDoc="1" locked="0" layoutInCell="1" allowOverlap="1" wp14:anchorId="0C9AA669" wp14:editId="4FFA5D11">
            <wp:simplePos x="0" y="0"/>
            <wp:positionH relativeFrom="margin">
              <wp:posOffset>-635</wp:posOffset>
            </wp:positionH>
            <wp:positionV relativeFrom="paragraph">
              <wp:posOffset>36830</wp:posOffset>
            </wp:positionV>
            <wp:extent cx="2167255" cy="3250565"/>
            <wp:effectExtent l="0" t="0" r="4445" b="6985"/>
            <wp:wrapTight wrapText="bothSides">
              <wp:wrapPolygon edited="0">
                <wp:start x="0" y="0"/>
                <wp:lineTo x="0" y="21520"/>
                <wp:lineTo x="21454" y="21520"/>
                <wp:lineTo x="21454" y="0"/>
                <wp:lineTo x="0" y="0"/>
              </wp:wrapPolygon>
            </wp:wrapTight>
            <wp:docPr id="1838300598" name="Obrázek 3" descr="Obsah obrázku osoba, oblečení, Tanec, šaty&#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00598" name="Obrázek 3" descr="Obsah obrázku osoba, oblečení, Tanec, šaty&#10;&#10;Obsah generovaný pomocí AI může být nesprávn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255" cy="3250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AAD" w:rsidRPr="00872FFE">
        <w:rPr>
          <w:lang w:val="en-GB"/>
        </w:rPr>
        <w:t xml:space="preserve"> </w:t>
      </w:r>
      <w:r w:rsidR="0009478B" w:rsidRPr="00872FFE">
        <w:rPr>
          <w:lang w:val="en-GB"/>
        </w:rPr>
        <w:t xml:space="preserve">The 34th year will also pay tribute to the guitar master Štěpán Rak, who is celebrating his 80th birthday and founded the guitar department at the Faculty of Education in </w:t>
      </w:r>
      <w:proofErr w:type="spellStart"/>
      <w:r w:rsidR="0009478B" w:rsidRPr="00872FFE">
        <w:rPr>
          <w:lang w:val="en-GB"/>
        </w:rPr>
        <w:t>České</w:t>
      </w:r>
      <w:proofErr w:type="spellEnd"/>
      <w:r w:rsidR="0009478B" w:rsidRPr="00872FFE">
        <w:rPr>
          <w:lang w:val="en-GB"/>
        </w:rPr>
        <w:t xml:space="preserve"> Budějovice. Mezzo-soprano Ester Pavlů, whose father </w:t>
      </w:r>
      <w:r w:rsidR="0049611F">
        <w:rPr>
          <w:lang w:val="en-GB"/>
        </w:rPr>
        <w:t>hails from</w:t>
      </w:r>
      <w:r w:rsidR="0009478B" w:rsidRPr="00872FFE">
        <w:rPr>
          <w:lang w:val="en-GB"/>
        </w:rPr>
        <w:t xml:space="preserve"> </w:t>
      </w:r>
      <w:proofErr w:type="spellStart"/>
      <w:r w:rsidR="0009478B" w:rsidRPr="00872FFE">
        <w:rPr>
          <w:lang w:val="en-GB"/>
        </w:rPr>
        <w:t>Jindřichův</w:t>
      </w:r>
      <w:proofErr w:type="spellEnd"/>
      <w:r w:rsidR="0009478B" w:rsidRPr="00872FFE">
        <w:rPr>
          <w:lang w:val="en-GB"/>
        </w:rPr>
        <w:t xml:space="preserve"> Hradec and who went to </w:t>
      </w:r>
      <w:proofErr w:type="spellStart"/>
      <w:r w:rsidR="0009478B" w:rsidRPr="00872FFE">
        <w:rPr>
          <w:lang w:val="en-GB"/>
        </w:rPr>
        <w:t>Český</w:t>
      </w:r>
      <w:proofErr w:type="spellEnd"/>
      <w:r w:rsidR="0009478B" w:rsidRPr="00872FFE">
        <w:rPr>
          <w:lang w:val="en-GB"/>
        </w:rPr>
        <w:t xml:space="preserve"> </w:t>
      </w:r>
      <w:proofErr w:type="spellStart"/>
      <w:r w:rsidR="0009478B" w:rsidRPr="00872FFE">
        <w:rPr>
          <w:lang w:val="en-GB"/>
        </w:rPr>
        <w:t>Krumlov</w:t>
      </w:r>
      <w:proofErr w:type="spellEnd"/>
      <w:r w:rsidR="0009478B" w:rsidRPr="00872FFE">
        <w:rPr>
          <w:lang w:val="en-GB"/>
        </w:rPr>
        <w:t xml:space="preserve"> for summer music courses with Professor Vladimír Chmel, will also perform. Also performing will be </w:t>
      </w:r>
      <w:r w:rsidR="00F45BC9" w:rsidRPr="00872FFE">
        <w:rPr>
          <w:lang w:val="en-GB"/>
        </w:rPr>
        <w:t>clarinettist</w:t>
      </w:r>
      <w:r w:rsidR="0009478B" w:rsidRPr="00872FFE">
        <w:rPr>
          <w:lang w:val="en-GB"/>
        </w:rPr>
        <w:t xml:space="preserve"> Marek </w:t>
      </w:r>
      <w:proofErr w:type="spellStart"/>
      <w:r w:rsidR="0009478B" w:rsidRPr="00872FFE">
        <w:rPr>
          <w:lang w:val="en-GB"/>
        </w:rPr>
        <w:t>Švejkar</w:t>
      </w:r>
      <w:proofErr w:type="spellEnd"/>
      <w:r w:rsidR="0009478B" w:rsidRPr="00872FFE">
        <w:rPr>
          <w:lang w:val="en-GB"/>
        </w:rPr>
        <w:t xml:space="preserve">, who </w:t>
      </w:r>
      <w:r w:rsidR="00B86905">
        <w:rPr>
          <w:lang w:val="en-GB"/>
        </w:rPr>
        <w:t>taught</w:t>
      </w:r>
      <w:r w:rsidR="0009478B" w:rsidRPr="00872FFE">
        <w:rPr>
          <w:lang w:val="en-GB"/>
        </w:rPr>
        <w:t xml:space="preserve"> at the Music Gymnasium in České Budějovice. As for the composers whose work will be heard at the festival, for example, Antonín Dvořák drew inspiration from the Třeboň region, Bedřich Smetana studied in Jindřichův Hradec, </w:t>
      </w:r>
      <w:r w:rsidR="00F45BC9" w:rsidRPr="00872FFE">
        <w:rPr>
          <w:lang w:val="en-GB"/>
        </w:rPr>
        <w:t>etc.</w:t>
      </w:r>
      <w:r w:rsidR="00782AAD" w:rsidRPr="00872FFE">
        <w:rPr>
          <w:lang w:val="en-GB"/>
        </w:rPr>
        <w:t xml:space="preserve"> </w:t>
      </w:r>
    </w:p>
    <w:p w14:paraId="54B2AC06" w14:textId="77777777" w:rsidR="00782AAD" w:rsidRPr="00872FFE" w:rsidRDefault="00782AAD" w:rsidP="00781C7E">
      <w:pPr>
        <w:ind w:rightChars="0"/>
        <w:rPr>
          <w:lang w:val="en-GB"/>
        </w:rPr>
      </w:pPr>
    </w:p>
    <w:p w14:paraId="268EB3D3" w14:textId="77777777" w:rsidR="0009478B" w:rsidRPr="00872FFE" w:rsidRDefault="00782AAD" w:rsidP="0009478B">
      <w:pPr>
        <w:ind w:rightChars="0"/>
        <w:rPr>
          <w:b/>
          <w:bCs/>
          <w:color w:val="002060"/>
          <w:lang w:val="en-GB"/>
        </w:rPr>
      </w:pPr>
      <w:r w:rsidRPr="00872FFE">
        <w:rPr>
          <w:rFonts w:ascii="Segoe UI Emoji" w:hAnsi="Segoe UI Emoji" w:cs="Segoe UI Emoji"/>
          <w:b/>
          <w:bCs/>
          <w:lang w:val="en-GB"/>
        </w:rPr>
        <w:t>🗺️</w:t>
      </w:r>
      <w:r w:rsidRPr="00872FFE">
        <w:rPr>
          <w:b/>
          <w:bCs/>
          <w:lang w:val="en-GB"/>
        </w:rPr>
        <w:t xml:space="preserve"> </w:t>
      </w:r>
      <w:r w:rsidR="0009478B" w:rsidRPr="00872FFE">
        <w:rPr>
          <w:b/>
          <w:bCs/>
          <w:color w:val="002060"/>
          <w:lang w:val="en-GB"/>
        </w:rPr>
        <w:t>Festival Zone and KrumlOFF</w:t>
      </w:r>
    </w:p>
    <w:p w14:paraId="6D13D593" w14:textId="4B957DD8" w:rsidR="00782AAD" w:rsidRPr="00872FFE" w:rsidRDefault="0009478B" w:rsidP="0009478B">
      <w:pPr>
        <w:ind w:rightChars="0"/>
        <w:rPr>
          <w:lang w:val="en-GB"/>
        </w:rPr>
      </w:pPr>
      <w:r w:rsidRPr="00872FFE">
        <w:rPr>
          <w:lang w:val="en-GB"/>
        </w:rPr>
        <w:t>And the Festival Zone, i.e. the accompanying program with free admission in the Monastery Garden? It will also be full of local connections and artists. For example, there will be creative workshops with Aleš's South Bohemian Gallery, fairy-tale Thursdays for children with South Bohemian theaters, Krumlovský Montmartre, where it will be possible to create with local painter Jiří Zábranský, a concert will be given by the South Bohemian folk music group Nahoře, the Krumlovský mixed choir Perchty will perform, etc. There will also be summer cinemas with Kooperativa with films such as Lemonade Joe or The Horse Opera or Long Live the Ghosts.</w:t>
      </w:r>
    </w:p>
    <w:p w14:paraId="284A9336" w14:textId="77777777" w:rsidR="0009478B" w:rsidRPr="00872FFE" w:rsidRDefault="0009478B" w:rsidP="0009478B">
      <w:pPr>
        <w:ind w:rightChars="0"/>
        <w:rPr>
          <w:lang w:val="en-GB"/>
        </w:rPr>
      </w:pPr>
    </w:p>
    <w:p w14:paraId="5C50A459" w14:textId="0B91DE64" w:rsidR="00782AAD" w:rsidRPr="00872FFE" w:rsidRDefault="0009478B" w:rsidP="00781C7E">
      <w:pPr>
        <w:ind w:rightChars="0"/>
        <w:rPr>
          <w:lang w:val="en-GB"/>
        </w:rPr>
      </w:pPr>
      <w:r w:rsidRPr="00872FFE">
        <w:rPr>
          <w:lang w:val="en-GB"/>
        </w:rPr>
        <w:t xml:space="preserve">The festival is not limited to the city of </w:t>
      </w:r>
      <w:proofErr w:type="spellStart"/>
      <w:r w:rsidRPr="00872FFE">
        <w:rPr>
          <w:lang w:val="en-GB"/>
        </w:rPr>
        <w:t>Český</w:t>
      </w:r>
      <w:proofErr w:type="spellEnd"/>
      <w:r w:rsidRPr="00872FFE">
        <w:rPr>
          <w:lang w:val="en-GB"/>
        </w:rPr>
        <w:t xml:space="preserve"> </w:t>
      </w:r>
      <w:proofErr w:type="spellStart"/>
      <w:r w:rsidRPr="00872FFE">
        <w:rPr>
          <w:lang w:val="en-GB"/>
        </w:rPr>
        <w:t>Krumlov</w:t>
      </w:r>
      <w:proofErr w:type="spellEnd"/>
      <w:r w:rsidRPr="00872FFE">
        <w:rPr>
          <w:lang w:val="en-GB"/>
        </w:rPr>
        <w:t xml:space="preserve"> and July and August. Concerts and other events take place throughout the year and throughout the region. Events that are in cooperation with South Bohemian, national and foreign organizations, combined in a coherent dramaturgy, form the KrumlOFF concert series. During its 34th year, the festival brought Classical Music for Schools to the Plešivec </w:t>
      </w:r>
      <w:r w:rsidRPr="00872FFE">
        <w:rPr>
          <w:lang w:val="en-GB"/>
        </w:rPr>
        <w:lastRenderedPageBreak/>
        <w:t xml:space="preserve">Elementary School in </w:t>
      </w:r>
      <w:proofErr w:type="spellStart"/>
      <w:r w:rsidRPr="00872FFE">
        <w:rPr>
          <w:lang w:val="en-GB"/>
        </w:rPr>
        <w:t>Krumlov</w:t>
      </w:r>
      <w:proofErr w:type="spellEnd"/>
      <w:r w:rsidRPr="00872FFE">
        <w:rPr>
          <w:lang w:val="en-GB"/>
        </w:rPr>
        <w:t xml:space="preserve">, during Advent on the </w:t>
      </w:r>
      <w:proofErr w:type="spellStart"/>
      <w:r w:rsidRPr="00872FFE">
        <w:rPr>
          <w:lang w:val="en-GB"/>
        </w:rPr>
        <w:t>Krumlov</w:t>
      </w:r>
      <w:proofErr w:type="spellEnd"/>
      <w:r w:rsidRPr="00872FFE">
        <w:rPr>
          <w:lang w:val="en-GB"/>
        </w:rPr>
        <w:t xml:space="preserve"> Square, the Christmas concert Up, and in May, as a commemoration of the 80th anniversary of the end of World War II, the musical-experience performance The Story of Kende's Villa in České Budějovice.</w:t>
      </w:r>
    </w:p>
    <w:p w14:paraId="79C10492" w14:textId="77777777" w:rsidR="0009478B" w:rsidRPr="00872FFE" w:rsidRDefault="0009478B" w:rsidP="00781C7E">
      <w:pPr>
        <w:ind w:rightChars="0"/>
        <w:rPr>
          <w:lang w:val="en-GB"/>
        </w:rPr>
      </w:pPr>
    </w:p>
    <w:p w14:paraId="549FDD49" w14:textId="77777777" w:rsidR="0009478B" w:rsidRPr="00872FFE" w:rsidRDefault="00782AAD" w:rsidP="0009478B">
      <w:pPr>
        <w:ind w:rightChars="0"/>
        <w:rPr>
          <w:b/>
          <w:bCs/>
          <w:color w:val="002060"/>
          <w:lang w:val="en-GB"/>
        </w:rPr>
      </w:pPr>
      <w:r w:rsidRPr="00872FFE">
        <w:rPr>
          <w:rFonts w:ascii="Segoe UI Emoji" w:hAnsi="Segoe UI Emoji" w:cs="Segoe UI Emoji"/>
          <w:b/>
          <w:bCs/>
          <w:lang w:val="en-GB"/>
        </w:rPr>
        <w:t>❤️</w:t>
      </w:r>
      <w:r w:rsidRPr="00872FFE">
        <w:rPr>
          <w:b/>
          <w:bCs/>
          <w:lang w:val="en-GB"/>
        </w:rPr>
        <w:t xml:space="preserve"> </w:t>
      </w:r>
      <w:r w:rsidR="0009478B" w:rsidRPr="00872FFE">
        <w:rPr>
          <w:b/>
          <w:bCs/>
          <w:color w:val="002060"/>
          <w:lang w:val="en-GB"/>
        </w:rPr>
        <w:t>Help that resonates</w:t>
      </w:r>
    </w:p>
    <w:p w14:paraId="735DCCBF" w14:textId="4B5ADEA7" w:rsidR="009D0953" w:rsidRPr="00872FFE" w:rsidRDefault="0009478B" w:rsidP="0009478B">
      <w:pPr>
        <w:ind w:rightChars="0"/>
        <w:rPr>
          <w:lang w:val="en-GB"/>
        </w:rPr>
      </w:pPr>
      <w:r w:rsidRPr="00872FFE">
        <w:rPr>
          <w:lang w:val="en-GB"/>
        </w:rPr>
        <w:t xml:space="preserve">The festival strives to help people develop the best possible relationship with classical music and believes in its positive impact. At the same time, it creates a platform that aims to be beneficial. Therefore, the proceeds from the sale of concert programs have long-term supported the Jaroslav Ježek Elementary School </w:t>
      </w:r>
      <w:r w:rsidR="00872FFE" w:rsidRPr="00872FFE">
        <w:rPr>
          <w:i/>
          <w:iCs/>
          <w:lang w:val="en-GB"/>
        </w:rPr>
        <w:t>–</w:t>
      </w:r>
      <w:r w:rsidRPr="00872FFE">
        <w:rPr>
          <w:lang w:val="en-GB"/>
        </w:rPr>
        <w:t xml:space="preserve"> a school for blind children and from the sale of the Elementary School festival brochure in </w:t>
      </w:r>
      <w:proofErr w:type="spellStart"/>
      <w:r w:rsidRPr="00872FFE">
        <w:rPr>
          <w:lang w:val="en-GB"/>
        </w:rPr>
        <w:t>Český</w:t>
      </w:r>
      <w:proofErr w:type="spellEnd"/>
      <w:r w:rsidRPr="00872FFE">
        <w:rPr>
          <w:lang w:val="en-GB"/>
        </w:rPr>
        <w:t xml:space="preserve"> </w:t>
      </w:r>
      <w:proofErr w:type="spellStart"/>
      <w:r w:rsidRPr="00872FFE">
        <w:rPr>
          <w:lang w:val="en-GB"/>
        </w:rPr>
        <w:t>Krumlov</w:t>
      </w:r>
      <w:proofErr w:type="spellEnd"/>
      <w:r w:rsidRPr="00872FFE">
        <w:rPr>
          <w:lang w:val="en-GB"/>
        </w:rPr>
        <w:t xml:space="preserve">. Benefit concerts are also an integral part of the program. In addition, it provides a temporary home for the KUŘE </w:t>
      </w:r>
      <w:r w:rsidR="00872FFE" w:rsidRPr="00872FFE">
        <w:rPr>
          <w:i/>
          <w:iCs/>
          <w:lang w:val="en-GB"/>
        </w:rPr>
        <w:t>–</w:t>
      </w:r>
      <w:r w:rsidRPr="00872FFE">
        <w:rPr>
          <w:lang w:val="en-GB"/>
        </w:rPr>
        <w:t xml:space="preserve"> Help the Children project, this year in the form of Grains for Chicken with a voluntary admission fee, and provides space for events of the Czech Red Cross or creative workshops for disadvantaged children and their families, including from the Autism as a Gift organization.</w:t>
      </w:r>
    </w:p>
    <w:p w14:paraId="7767579E" w14:textId="77777777" w:rsidR="0009478B" w:rsidRPr="00872FFE" w:rsidRDefault="0009478B" w:rsidP="0009478B">
      <w:pPr>
        <w:ind w:rightChars="0"/>
        <w:rPr>
          <w:lang w:val="en-GB"/>
        </w:rPr>
      </w:pPr>
    </w:p>
    <w:p w14:paraId="6EA87B7D" w14:textId="3780491F" w:rsidR="0009478B" w:rsidRPr="00872FFE" w:rsidRDefault="0009478B" w:rsidP="0009478B">
      <w:pPr>
        <w:ind w:rightChars="0"/>
        <w:rPr>
          <w:i/>
          <w:iCs/>
          <w:lang w:val="en-GB"/>
        </w:rPr>
      </w:pPr>
      <w:r w:rsidRPr="00872FFE">
        <w:rPr>
          <w:i/>
          <w:iCs/>
          <w:lang w:val="en-GB"/>
        </w:rPr>
        <w:t>“The Festival</w:t>
      </w:r>
      <w:r w:rsidR="00F45BC9">
        <w:rPr>
          <w:i/>
          <w:iCs/>
          <w:lang w:val="en-GB"/>
        </w:rPr>
        <w:t xml:space="preserve"> </w:t>
      </w:r>
      <w:proofErr w:type="spellStart"/>
      <w:r w:rsidR="00F45BC9">
        <w:rPr>
          <w:i/>
          <w:iCs/>
          <w:lang w:val="en-GB"/>
        </w:rPr>
        <w:t>Krumlov</w:t>
      </w:r>
      <w:proofErr w:type="spellEnd"/>
      <w:r w:rsidRPr="00872FFE">
        <w:rPr>
          <w:i/>
          <w:iCs/>
          <w:lang w:val="en-GB"/>
        </w:rPr>
        <w:t xml:space="preserve"> is an example of a cultural event that thinks of everyone,” </w:t>
      </w:r>
      <w:r w:rsidRPr="00872FFE">
        <w:rPr>
          <w:lang w:val="en-GB"/>
        </w:rPr>
        <w:t xml:space="preserve">says </w:t>
      </w:r>
      <w:r w:rsidRPr="00872FFE">
        <w:rPr>
          <w:b/>
          <w:bCs/>
          <w:lang w:val="en-GB"/>
        </w:rPr>
        <w:t>Hana Machačová, Chairwoman of the Board of Directors of the Kooperativa Foundation</w:t>
      </w:r>
      <w:r w:rsidRPr="00872FFE">
        <w:rPr>
          <w:lang w:val="en-GB"/>
        </w:rPr>
        <w:t>, adding:</w:t>
      </w:r>
      <w:r w:rsidRPr="00872FFE">
        <w:rPr>
          <w:i/>
          <w:iCs/>
          <w:lang w:val="en-GB"/>
        </w:rPr>
        <w:t xml:space="preserve"> “It is essential for Kooperativa that it addresses the general public regardless of age or socio-economic factors – from children, through teenagers, adults to seniors – and creates a creative, welcoming, entertaining and educational environment in which people feel welcome, inspired and safe. It is precisely this connection of values ​​and care that makes sense to support.” </w:t>
      </w:r>
    </w:p>
    <w:p w14:paraId="509650C3" w14:textId="77777777" w:rsidR="0009478B" w:rsidRPr="00872FFE" w:rsidRDefault="0009478B" w:rsidP="0009478B">
      <w:pPr>
        <w:ind w:rightChars="0"/>
        <w:rPr>
          <w:i/>
          <w:iCs/>
          <w:lang w:val="en-GB"/>
        </w:rPr>
      </w:pPr>
    </w:p>
    <w:p w14:paraId="0F6CCABC" w14:textId="3952B726" w:rsidR="009E7226" w:rsidRPr="00872FFE" w:rsidRDefault="0009478B" w:rsidP="0009478B">
      <w:pPr>
        <w:ind w:rightChars="0"/>
        <w:rPr>
          <w:lang w:val="en-GB"/>
        </w:rPr>
      </w:pPr>
      <w:r w:rsidRPr="00872FFE">
        <w:rPr>
          <w:lang w:val="en-GB"/>
        </w:rPr>
        <w:t>The general partner of the 34th Festival</w:t>
      </w:r>
      <w:r w:rsidR="00F45BC9">
        <w:rPr>
          <w:lang w:val="en-GB"/>
        </w:rPr>
        <w:t xml:space="preserve"> </w:t>
      </w:r>
      <w:proofErr w:type="spellStart"/>
      <w:r w:rsidR="00F45BC9">
        <w:rPr>
          <w:lang w:val="en-GB"/>
        </w:rPr>
        <w:t>Krumlov</w:t>
      </w:r>
      <w:proofErr w:type="spellEnd"/>
      <w:r w:rsidRPr="00872FFE">
        <w:rPr>
          <w:lang w:val="en-GB"/>
        </w:rPr>
        <w:t xml:space="preserve"> is the </w:t>
      </w:r>
      <w:proofErr w:type="spellStart"/>
      <w:r w:rsidRPr="00872FFE">
        <w:rPr>
          <w:lang w:val="en-GB"/>
        </w:rPr>
        <w:t>Kooperativa</w:t>
      </w:r>
      <w:proofErr w:type="spellEnd"/>
      <w:r w:rsidRPr="00872FFE">
        <w:rPr>
          <w:lang w:val="en-GB"/>
        </w:rPr>
        <w:t xml:space="preserve"> insurance company, the main companies are ČEPS and Audi ČR, the official ones are Madeta, Reticulum and the </w:t>
      </w:r>
      <w:proofErr w:type="spellStart"/>
      <w:r w:rsidRPr="00872FFE">
        <w:rPr>
          <w:lang w:val="en-GB"/>
        </w:rPr>
        <w:t>Český</w:t>
      </w:r>
      <w:proofErr w:type="spellEnd"/>
      <w:r w:rsidRPr="00872FFE">
        <w:rPr>
          <w:lang w:val="en-GB"/>
        </w:rPr>
        <w:t xml:space="preserve"> </w:t>
      </w:r>
      <w:proofErr w:type="spellStart"/>
      <w:r w:rsidRPr="00872FFE">
        <w:rPr>
          <w:lang w:val="en-GB"/>
        </w:rPr>
        <w:t>Krumlov</w:t>
      </w:r>
      <w:proofErr w:type="spellEnd"/>
      <w:r w:rsidRPr="00872FFE">
        <w:rPr>
          <w:lang w:val="en-GB"/>
        </w:rPr>
        <w:t xml:space="preserve"> Development Fund. The festival is held with the support of the Ministry of Culture, the South Bohemian Region, the city of </w:t>
      </w:r>
      <w:proofErr w:type="spellStart"/>
      <w:r w:rsidRPr="00872FFE">
        <w:rPr>
          <w:lang w:val="en-GB"/>
        </w:rPr>
        <w:t>Český</w:t>
      </w:r>
      <w:proofErr w:type="spellEnd"/>
      <w:r w:rsidRPr="00872FFE">
        <w:rPr>
          <w:lang w:val="en-GB"/>
        </w:rPr>
        <w:t xml:space="preserve"> </w:t>
      </w:r>
      <w:proofErr w:type="spellStart"/>
      <w:r w:rsidRPr="00872FFE">
        <w:rPr>
          <w:lang w:val="en-GB"/>
        </w:rPr>
        <w:t>Krumlov</w:t>
      </w:r>
      <w:proofErr w:type="spellEnd"/>
      <w:r w:rsidRPr="00872FFE">
        <w:rPr>
          <w:lang w:val="en-GB"/>
        </w:rPr>
        <w:t xml:space="preserve"> and the Czech Tourism Board – CzechTourism. We would like to thank them and all other partners and patrons, including media partners. </w:t>
      </w:r>
      <w:r w:rsidR="00F45BC9" w:rsidRPr="00872FFE">
        <w:rPr>
          <w:lang w:val="en-GB"/>
        </w:rPr>
        <w:t>And</w:t>
      </w:r>
      <w:r w:rsidRPr="00872FFE">
        <w:rPr>
          <w:lang w:val="en-GB"/>
        </w:rPr>
        <w:t xml:space="preserve"> all the artists who will perform at the event. More at </w:t>
      </w:r>
      <w:hyperlink r:id="rId9" w:history="1">
        <w:r w:rsidRPr="00872FFE">
          <w:rPr>
            <w:rStyle w:val="Hypertextovodkaz"/>
            <w:lang w:val="en-GB"/>
          </w:rPr>
          <w:t>www.festivalkrumlov.cz</w:t>
        </w:r>
      </w:hyperlink>
      <w:r w:rsidRPr="00872FFE">
        <w:rPr>
          <w:lang w:val="en-GB"/>
        </w:rPr>
        <w:t>.</w:t>
      </w:r>
    </w:p>
    <w:p w14:paraId="1283B67F" w14:textId="77777777" w:rsidR="0009478B" w:rsidRPr="00872FFE" w:rsidRDefault="0009478B" w:rsidP="0009478B">
      <w:pPr>
        <w:ind w:rightChars="0"/>
        <w:rPr>
          <w:b/>
          <w:bCs/>
          <w:lang w:val="en-GB"/>
        </w:rPr>
      </w:pPr>
    </w:p>
    <w:p w14:paraId="12A2C8D3" w14:textId="4E4DCA4A" w:rsidR="00D9421E" w:rsidRPr="00872FFE" w:rsidRDefault="0009478B" w:rsidP="009E7226">
      <w:pPr>
        <w:ind w:rightChars="0"/>
        <w:rPr>
          <w:sz w:val="20"/>
          <w:szCs w:val="20"/>
          <w:lang w:val="en-GB"/>
        </w:rPr>
      </w:pPr>
      <w:r w:rsidRPr="00872FFE">
        <w:rPr>
          <w:sz w:val="20"/>
          <w:szCs w:val="20"/>
          <w:lang w:val="en-GB"/>
        </w:rPr>
        <w:t>Contact: Štěpánka Filipová, PR manager &amp; spokesperson, filipova@festivalkrumlov.cz, +420 724 302 802</w:t>
      </w:r>
    </w:p>
    <w:p w14:paraId="53F65800" w14:textId="77777777" w:rsidR="0009478B" w:rsidRPr="00872FFE" w:rsidRDefault="0009478B" w:rsidP="009E7226">
      <w:pPr>
        <w:ind w:rightChars="0"/>
        <w:rPr>
          <w:sz w:val="20"/>
          <w:szCs w:val="20"/>
          <w:lang w:val="en-GB"/>
        </w:rPr>
      </w:pPr>
    </w:p>
    <w:p w14:paraId="036417F5" w14:textId="510BBEF7" w:rsidR="00782AAD" w:rsidRPr="00872FFE" w:rsidRDefault="00782AAD" w:rsidP="00782AAD">
      <w:pPr>
        <w:ind w:rightChars="0"/>
        <w:jc w:val="left"/>
        <w:rPr>
          <w:rFonts w:cstheme="minorHAnsi"/>
          <w:b/>
          <w:bCs/>
          <w:color w:val="002060"/>
          <w:lang w:val="en-GB"/>
        </w:rPr>
      </w:pPr>
      <w:r w:rsidRPr="00872FFE">
        <w:rPr>
          <w:rFonts w:ascii="Segoe UI Emoji" w:hAnsi="Segoe UI Emoji" w:cs="Segoe UI Emoji"/>
          <w:b/>
          <w:bCs/>
          <w:lang w:val="en-GB"/>
        </w:rPr>
        <w:t xml:space="preserve">📊 </w:t>
      </w:r>
      <w:r w:rsidR="000D3A13" w:rsidRPr="00872FFE">
        <w:rPr>
          <w:rFonts w:cstheme="minorHAnsi"/>
          <w:b/>
          <w:bCs/>
          <w:color w:val="002060"/>
          <w:lang w:val="en-GB"/>
        </w:rPr>
        <w:t>Key facts about the 34th Festival</w:t>
      </w:r>
      <w:r w:rsidR="00F45BC9">
        <w:rPr>
          <w:rFonts w:cstheme="minorHAnsi"/>
          <w:b/>
          <w:bCs/>
          <w:color w:val="002060"/>
          <w:lang w:val="en-GB"/>
        </w:rPr>
        <w:t xml:space="preserve"> </w:t>
      </w:r>
      <w:proofErr w:type="spellStart"/>
      <w:r w:rsidR="00F45BC9">
        <w:rPr>
          <w:rFonts w:cstheme="minorHAnsi"/>
          <w:b/>
          <w:bCs/>
          <w:color w:val="002060"/>
          <w:lang w:val="en-GB"/>
        </w:rPr>
        <w:t>Krumlov</w:t>
      </w:r>
      <w:proofErr w:type="spellEnd"/>
    </w:p>
    <w:tbl>
      <w:tblPr>
        <w:tblpPr w:leftFromText="141" w:rightFromText="141" w:vertAnchor="text" w:horzAnchor="margin" w:tblpY="206"/>
        <w:tblW w:w="10768" w:type="dxa"/>
        <w:tblLook w:val="04A0" w:firstRow="1" w:lastRow="0" w:firstColumn="1" w:lastColumn="0" w:noHBand="0" w:noVBand="1"/>
      </w:tblPr>
      <w:tblGrid>
        <w:gridCol w:w="2830"/>
        <w:gridCol w:w="7938"/>
      </w:tblGrid>
      <w:tr w:rsidR="00413611" w:rsidRPr="00872FFE" w14:paraId="15C02027" w14:textId="77777777" w:rsidTr="00413611">
        <w:tc>
          <w:tcPr>
            <w:tcW w:w="2830" w:type="dxa"/>
          </w:tcPr>
          <w:p w14:paraId="3E5462AD" w14:textId="5B7C105E" w:rsidR="00413611" w:rsidRPr="00872FFE" w:rsidRDefault="00F45BC9" w:rsidP="00413611">
            <w:pPr>
              <w:ind w:rightChars="0"/>
              <w:jc w:val="left"/>
              <w:rPr>
                <w:rFonts w:ascii="Calibri" w:hAnsi="Calibri" w:cs="Calibri"/>
                <w:b/>
                <w:bCs/>
                <w:sz w:val="16"/>
                <w:szCs w:val="16"/>
                <w:lang w:val="en-GB"/>
              </w:rPr>
            </w:pPr>
            <w:r>
              <w:rPr>
                <w:b/>
                <w:bCs/>
                <w:sz w:val="16"/>
                <w:szCs w:val="16"/>
                <w:lang w:val="en-GB"/>
              </w:rPr>
              <w:t>D</w:t>
            </w:r>
            <w:r w:rsidRPr="00F45BC9">
              <w:rPr>
                <w:b/>
                <w:bCs/>
                <w:sz w:val="16"/>
                <w:szCs w:val="16"/>
                <w:lang w:val="en-GB"/>
              </w:rPr>
              <w:t>ate of event</w:t>
            </w:r>
          </w:p>
        </w:tc>
        <w:tc>
          <w:tcPr>
            <w:tcW w:w="7938" w:type="dxa"/>
          </w:tcPr>
          <w:p w14:paraId="465A6ACD" w14:textId="69501C49" w:rsidR="00413611" w:rsidRPr="00872FFE" w:rsidRDefault="00413611" w:rsidP="00413611">
            <w:pPr>
              <w:ind w:rightChars="0"/>
              <w:jc w:val="left"/>
              <w:rPr>
                <w:rFonts w:ascii="Calibri" w:hAnsi="Calibri" w:cs="Calibri"/>
                <w:sz w:val="16"/>
                <w:szCs w:val="16"/>
                <w:lang w:val="en-GB"/>
              </w:rPr>
            </w:pPr>
            <w:r w:rsidRPr="00872FFE">
              <w:rPr>
                <w:sz w:val="16"/>
                <w:szCs w:val="16"/>
                <w:lang w:val="en-GB"/>
              </w:rPr>
              <w:t>11. 7. – 2. 8. 2025</w:t>
            </w:r>
          </w:p>
        </w:tc>
      </w:tr>
      <w:tr w:rsidR="00413611" w:rsidRPr="00872FFE" w14:paraId="59D5A133" w14:textId="77777777" w:rsidTr="00413611">
        <w:tc>
          <w:tcPr>
            <w:tcW w:w="2830" w:type="dxa"/>
          </w:tcPr>
          <w:p w14:paraId="069E3E4E" w14:textId="011140F8" w:rsidR="00413611" w:rsidRPr="00872FFE" w:rsidRDefault="000D3A13" w:rsidP="00413611">
            <w:pPr>
              <w:ind w:rightChars="0"/>
              <w:jc w:val="left"/>
              <w:rPr>
                <w:rFonts w:ascii="Calibri" w:hAnsi="Calibri" w:cs="Calibri"/>
                <w:b/>
                <w:bCs/>
                <w:sz w:val="16"/>
                <w:szCs w:val="16"/>
                <w:lang w:val="en-GB"/>
              </w:rPr>
            </w:pPr>
            <w:r w:rsidRPr="00872FFE">
              <w:rPr>
                <w:rFonts w:ascii="Calibri" w:hAnsi="Calibri" w:cs="Calibri"/>
                <w:b/>
                <w:bCs/>
                <w:sz w:val="16"/>
                <w:szCs w:val="16"/>
                <w:lang w:val="en-GB"/>
              </w:rPr>
              <w:t>Topic</w:t>
            </w:r>
          </w:p>
        </w:tc>
        <w:tc>
          <w:tcPr>
            <w:tcW w:w="7938" w:type="dxa"/>
          </w:tcPr>
          <w:p w14:paraId="7FC8EA68" w14:textId="1CF5E3D4" w:rsidR="00413611" w:rsidRPr="00872FFE" w:rsidRDefault="000D3A13" w:rsidP="00413611">
            <w:pPr>
              <w:ind w:rightChars="0"/>
              <w:jc w:val="left"/>
              <w:rPr>
                <w:rFonts w:ascii="Calibri" w:hAnsi="Calibri" w:cs="Calibri"/>
                <w:sz w:val="16"/>
                <w:szCs w:val="16"/>
                <w:lang w:val="en-GB"/>
              </w:rPr>
            </w:pPr>
            <w:r w:rsidRPr="00872FFE">
              <w:rPr>
                <w:rFonts w:ascii="Calibri" w:hAnsi="Calibri" w:cs="Calibri"/>
                <w:sz w:val="16"/>
                <w:szCs w:val="16"/>
                <w:lang w:val="en-GB"/>
              </w:rPr>
              <w:t>Unexpected Connections</w:t>
            </w:r>
          </w:p>
        </w:tc>
      </w:tr>
      <w:tr w:rsidR="00413611" w:rsidRPr="00872FFE" w14:paraId="7D017064" w14:textId="77777777" w:rsidTr="00413611">
        <w:tc>
          <w:tcPr>
            <w:tcW w:w="2830" w:type="dxa"/>
          </w:tcPr>
          <w:p w14:paraId="73960075" w14:textId="1FCD935B" w:rsidR="00413611" w:rsidRPr="00872FFE" w:rsidRDefault="000D3A13" w:rsidP="00413611">
            <w:pPr>
              <w:ind w:rightChars="0"/>
              <w:jc w:val="left"/>
              <w:rPr>
                <w:rFonts w:ascii="Calibri" w:hAnsi="Calibri" w:cs="Calibri"/>
                <w:b/>
                <w:bCs/>
                <w:sz w:val="16"/>
                <w:szCs w:val="16"/>
                <w:lang w:val="en-GB"/>
              </w:rPr>
            </w:pPr>
            <w:r w:rsidRPr="00872FFE">
              <w:rPr>
                <w:rFonts w:ascii="Calibri" w:hAnsi="Calibri" w:cs="Calibri"/>
                <w:b/>
                <w:bCs/>
                <w:sz w:val="16"/>
                <w:szCs w:val="16"/>
                <w:lang w:val="en-GB"/>
              </w:rPr>
              <w:t>Concerts</w:t>
            </w:r>
          </w:p>
        </w:tc>
        <w:tc>
          <w:tcPr>
            <w:tcW w:w="7938" w:type="dxa"/>
          </w:tcPr>
          <w:p w14:paraId="5C9C8E06" w14:textId="5B262E9C" w:rsidR="00413611" w:rsidRPr="00872FFE" w:rsidRDefault="000D3A13" w:rsidP="00413611">
            <w:pPr>
              <w:ind w:rightChars="0"/>
              <w:jc w:val="left"/>
              <w:rPr>
                <w:rFonts w:ascii="Calibri" w:hAnsi="Calibri" w:cs="Calibri"/>
                <w:sz w:val="16"/>
                <w:szCs w:val="16"/>
                <w:lang w:val="en-GB"/>
              </w:rPr>
            </w:pPr>
            <w:r w:rsidRPr="00872FFE">
              <w:rPr>
                <w:rFonts w:ascii="Calibri" w:hAnsi="Calibri" w:cs="Calibri"/>
                <w:sz w:val="16"/>
                <w:szCs w:val="16"/>
                <w:lang w:val="en-GB"/>
              </w:rPr>
              <w:t>45 of which 25 in the main concert series</w:t>
            </w:r>
          </w:p>
        </w:tc>
      </w:tr>
      <w:tr w:rsidR="00413611" w:rsidRPr="00872FFE" w14:paraId="7D7AD8CF" w14:textId="77777777" w:rsidTr="00413611">
        <w:tc>
          <w:tcPr>
            <w:tcW w:w="2830" w:type="dxa"/>
          </w:tcPr>
          <w:p w14:paraId="3B41A1F7" w14:textId="428B4C7F" w:rsidR="00413611" w:rsidRPr="00872FFE" w:rsidRDefault="000D3A13" w:rsidP="00413611">
            <w:pPr>
              <w:ind w:rightChars="0"/>
              <w:jc w:val="left"/>
              <w:rPr>
                <w:rFonts w:ascii="Calibri" w:hAnsi="Calibri" w:cs="Calibri"/>
                <w:b/>
                <w:bCs/>
                <w:sz w:val="16"/>
                <w:szCs w:val="16"/>
                <w:lang w:val="en-GB"/>
              </w:rPr>
            </w:pPr>
            <w:r w:rsidRPr="00872FFE">
              <w:rPr>
                <w:rFonts w:ascii="Calibri" w:hAnsi="Calibri" w:cs="Calibri"/>
                <w:b/>
                <w:bCs/>
                <w:sz w:val="16"/>
                <w:szCs w:val="16"/>
                <w:lang w:val="en-GB"/>
              </w:rPr>
              <w:t>Concert venues</w:t>
            </w:r>
          </w:p>
        </w:tc>
        <w:tc>
          <w:tcPr>
            <w:tcW w:w="7938" w:type="dxa"/>
            <w:vAlign w:val="center"/>
          </w:tcPr>
          <w:p w14:paraId="5FEF6176" w14:textId="39D82EAB" w:rsidR="00413611" w:rsidRPr="00872FFE" w:rsidRDefault="000D3A13" w:rsidP="00413611">
            <w:pPr>
              <w:ind w:rightChars="0"/>
              <w:jc w:val="left"/>
              <w:rPr>
                <w:rFonts w:ascii="Calibri" w:hAnsi="Calibri" w:cs="Calibri"/>
                <w:sz w:val="16"/>
                <w:szCs w:val="16"/>
                <w:lang w:val="en-GB"/>
              </w:rPr>
            </w:pPr>
            <w:r w:rsidRPr="00872FFE">
              <w:rPr>
                <w:sz w:val="16"/>
                <w:szCs w:val="16"/>
                <w:lang w:val="en-GB"/>
              </w:rPr>
              <w:t xml:space="preserve">15 of which 3 are new – the Church of St. Peter and Paul in </w:t>
            </w:r>
            <w:proofErr w:type="spellStart"/>
            <w:r w:rsidR="00F45BC9" w:rsidRPr="00872FFE">
              <w:rPr>
                <w:sz w:val="16"/>
                <w:szCs w:val="16"/>
                <w:lang w:val="en-GB"/>
              </w:rPr>
              <w:t>Kap</w:t>
            </w:r>
            <w:r w:rsidR="0049611F">
              <w:rPr>
                <w:sz w:val="16"/>
                <w:szCs w:val="16"/>
                <w:lang w:val="en-GB"/>
              </w:rPr>
              <w:t>l</w:t>
            </w:r>
            <w:r w:rsidR="00F45BC9" w:rsidRPr="00872FFE">
              <w:rPr>
                <w:sz w:val="16"/>
                <w:szCs w:val="16"/>
                <w:lang w:val="en-GB"/>
              </w:rPr>
              <w:t>ice</w:t>
            </w:r>
            <w:proofErr w:type="spellEnd"/>
            <w:r w:rsidRPr="00872FFE">
              <w:rPr>
                <w:sz w:val="16"/>
                <w:szCs w:val="16"/>
                <w:lang w:val="en-GB"/>
              </w:rPr>
              <w:t xml:space="preserve">, the </w:t>
            </w:r>
            <w:proofErr w:type="spellStart"/>
            <w:r w:rsidRPr="00872FFE">
              <w:rPr>
                <w:sz w:val="16"/>
                <w:szCs w:val="16"/>
                <w:lang w:val="en-GB"/>
              </w:rPr>
              <w:t>Kaplice</w:t>
            </w:r>
            <w:proofErr w:type="spellEnd"/>
            <w:r w:rsidRPr="00872FFE">
              <w:rPr>
                <w:sz w:val="16"/>
                <w:szCs w:val="16"/>
                <w:lang w:val="en-GB"/>
              </w:rPr>
              <w:t xml:space="preserve"> city park, the Portal of Port 1560 in </w:t>
            </w:r>
            <w:proofErr w:type="spellStart"/>
            <w:r w:rsidRPr="00872FFE">
              <w:rPr>
                <w:sz w:val="16"/>
                <w:szCs w:val="16"/>
                <w:lang w:val="en-GB"/>
              </w:rPr>
              <w:t>Český</w:t>
            </w:r>
            <w:proofErr w:type="spellEnd"/>
            <w:r w:rsidRPr="00872FFE">
              <w:rPr>
                <w:sz w:val="16"/>
                <w:szCs w:val="16"/>
                <w:lang w:val="en-GB"/>
              </w:rPr>
              <w:t xml:space="preserve"> </w:t>
            </w:r>
            <w:proofErr w:type="spellStart"/>
            <w:r w:rsidRPr="00872FFE">
              <w:rPr>
                <w:sz w:val="16"/>
                <w:szCs w:val="16"/>
                <w:lang w:val="en-GB"/>
              </w:rPr>
              <w:t>Krumlov</w:t>
            </w:r>
            <w:proofErr w:type="spellEnd"/>
          </w:p>
        </w:tc>
      </w:tr>
      <w:tr w:rsidR="00413611" w:rsidRPr="00872FFE" w14:paraId="6D3E43C9" w14:textId="77777777" w:rsidTr="00413611">
        <w:tc>
          <w:tcPr>
            <w:tcW w:w="2830" w:type="dxa"/>
          </w:tcPr>
          <w:p w14:paraId="6CDC8172" w14:textId="48498482" w:rsidR="00413611" w:rsidRPr="00872FFE" w:rsidRDefault="000D3A13" w:rsidP="00413611">
            <w:pPr>
              <w:ind w:rightChars="0"/>
              <w:jc w:val="left"/>
              <w:rPr>
                <w:rFonts w:ascii="Calibri" w:hAnsi="Calibri" w:cs="Calibri"/>
                <w:b/>
                <w:bCs/>
                <w:sz w:val="16"/>
                <w:szCs w:val="16"/>
                <w:lang w:val="en-GB"/>
              </w:rPr>
            </w:pPr>
            <w:r w:rsidRPr="00872FFE">
              <w:rPr>
                <w:rFonts w:ascii="Calibri" w:hAnsi="Calibri" w:cs="Calibri"/>
                <w:b/>
                <w:bCs/>
                <w:sz w:val="16"/>
                <w:szCs w:val="16"/>
                <w:lang w:val="en-GB"/>
              </w:rPr>
              <w:t>Artists</w:t>
            </w:r>
          </w:p>
        </w:tc>
        <w:tc>
          <w:tcPr>
            <w:tcW w:w="7938" w:type="dxa"/>
          </w:tcPr>
          <w:p w14:paraId="625EE32E" w14:textId="1C8E2A18" w:rsidR="00413611" w:rsidRPr="00872FFE" w:rsidRDefault="000D3A13" w:rsidP="00413611">
            <w:pPr>
              <w:ind w:rightChars="0"/>
              <w:jc w:val="left"/>
              <w:rPr>
                <w:rFonts w:ascii="Calibri" w:hAnsi="Calibri" w:cs="Calibri"/>
                <w:sz w:val="16"/>
                <w:szCs w:val="16"/>
                <w:lang w:val="en-GB"/>
              </w:rPr>
            </w:pPr>
            <w:r w:rsidRPr="00872FFE">
              <w:rPr>
                <w:rFonts w:ascii="Calibri" w:hAnsi="Calibri" w:cs="Calibri"/>
                <w:sz w:val="16"/>
                <w:szCs w:val="16"/>
                <w:lang w:val="en-GB"/>
              </w:rPr>
              <w:t>more than 400</w:t>
            </w:r>
          </w:p>
        </w:tc>
      </w:tr>
      <w:tr w:rsidR="00413611" w:rsidRPr="00872FFE" w14:paraId="4414F5E1" w14:textId="77777777" w:rsidTr="00413611">
        <w:tc>
          <w:tcPr>
            <w:tcW w:w="2830" w:type="dxa"/>
          </w:tcPr>
          <w:p w14:paraId="08BB5B54" w14:textId="4E8FC45D" w:rsidR="00413611" w:rsidRPr="00872FFE" w:rsidRDefault="000D3A13" w:rsidP="00413611">
            <w:pPr>
              <w:ind w:rightChars="0"/>
              <w:jc w:val="left"/>
              <w:rPr>
                <w:rFonts w:ascii="Calibri" w:hAnsi="Calibri" w:cs="Calibri"/>
                <w:b/>
                <w:bCs/>
                <w:sz w:val="16"/>
                <w:szCs w:val="16"/>
                <w:lang w:val="en-GB"/>
              </w:rPr>
            </w:pPr>
            <w:r w:rsidRPr="00872FFE">
              <w:rPr>
                <w:rFonts w:ascii="Calibri" w:hAnsi="Calibri" w:cs="Calibri"/>
                <w:b/>
                <w:bCs/>
                <w:sz w:val="16"/>
                <w:szCs w:val="16"/>
                <w:lang w:val="en-GB"/>
              </w:rPr>
              <w:t>Concert series</w:t>
            </w:r>
          </w:p>
        </w:tc>
        <w:tc>
          <w:tcPr>
            <w:tcW w:w="7938" w:type="dxa"/>
          </w:tcPr>
          <w:p w14:paraId="16AB48CF" w14:textId="3A5DCBF8" w:rsidR="00413611" w:rsidRPr="00872FFE" w:rsidRDefault="000D3A13" w:rsidP="00413611">
            <w:pPr>
              <w:ind w:rightChars="0"/>
              <w:jc w:val="left"/>
              <w:rPr>
                <w:rFonts w:ascii="Calibri" w:hAnsi="Calibri" w:cs="Calibri"/>
                <w:sz w:val="16"/>
                <w:szCs w:val="16"/>
                <w:lang w:val="en-GB"/>
              </w:rPr>
            </w:pPr>
            <w:r w:rsidRPr="00872FFE">
              <w:rPr>
                <w:sz w:val="16"/>
                <w:szCs w:val="16"/>
                <w:lang w:val="en-GB"/>
              </w:rPr>
              <w:t xml:space="preserve">7 - main, chamber, organ, </w:t>
            </w:r>
            <w:r w:rsidR="00F45BC9" w:rsidRPr="00872FFE">
              <w:rPr>
                <w:sz w:val="16"/>
                <w:szCs w:val="16"/>
                <w:lang w:val="en-GB"/>
              </w:rPr>
              <w:t>new</w:t>
            </w:r>
            <w:r w:rsidRPr="00872FFE">
              <w:rPr>
                <w:sz w:val="16"/>
                <w:szCs w:val="16"/>
                <w:lang w:val="en-GB"/>
              </w:rPr>
              <w:t xml:space="preserve"> connections, </w:t>
            </w:r>
            <w:r w:rsidR="00F45BC9" w:rsidRPr="00872FFE">
              <w:rPr>
                <w:sz w:val="16"/>
                <w:szCs w:val="16"/>
                <w:lang w:val="en-GB"/>
              </w:rPr>
              <w:t>young</w:t>
            </w:r>
            <w:r w:rsidRPr="00872FFE">
              <w:rPr>
                <w:sz w:val="16"/>
                <w:szCs w:val="16"/>
                <w:lang w:val="en-GB"/>
              </w:rPr>
              <w:t xml:space="preserve"> talents, Concerts in the gardens, Site-specific</w:t>
            </w:r>
          </w:p>
        </w:tc>
      </w:tr>
      <w:tr w:rsidR="00413611" w:rsidRPr="00872FFE" w14:paraId="6A10705C" w14:textId="77777777" w:rsidTr="00413611">
        <w:tc>
          <w:tcPr>
            <w:tcW w:w="2830" w:type="dxa"/>
          </w:tcPr>
          <w:p w14:paraId="732999EB" w14:textId="0B634109" w:rsidR="00413611" w:rsidRPr="00872FFE" w:rsidRDefault="000D3A13" w:rsidP="00413611">
            <w:pPr>
              <w:ind w:rightChars="0"/>
              <w:jc w:val="left"/>
              <w:rPr>
                <w:rFonts w:ascii="Calibri" w:hAnsi="Calibri" w:cs="Calibri"/>
                <w:b/>
                <w:bCs/>
                <w:sz w:val="16"/>
                <w:szCs w:val="16"/>
                <w:lang w:val="en-GB"/>
              </w:rPr>
            </w:pPr>
            <w:r w:rsidRPr="00872FFE">
              <w:rPr>
                <w:rFonts w:ascii="Calibri" w:hAnsi="Calibri" w:cs="Calibri"/>
                <w:b/>
                <w:bCs/>
                <w:sz w:val="16"/>
                <w:szCs w:val="16"/>
                <w:lang w:val="en-GB"/>
              </w:rPr>
              <w:t>Premieres</w:t>
            </w:r>
          </w:p>
        </w:tc>
        <w:tc>
          <w:tcPr>
            <w:tcW w:w="7938" w:type="dxa"/>
            <w:vAlign w:val="center"/>
          </w:tcPr>
          <w:p w14:paraId="1E02BCC4" w14:textId="5D626FA2" w:rsidR="00413611" w:rsidRPr="00872FFE" w:rsidRDefault="000D3A13" w:rsidP="00413611">
            <w:pPr>
              <w:ind w:right="2246"/>
              <w:rPr>
                <w:sz w:val="16"/>
                <w:szCs w:val="16"/>
                <w:lang w:val="en-GB"/>
              </w:rPr>
            </w:pPr>
            <w:r w:rsidRPr="00872FFE">
              <w:rPr>
                <w:sz w:val="16"/>
                <w:szCs w:val="16"/>
                <w:lang w:val="en-GB"/>
              </w:rPr>
              <w:t xml:space="preserve">world premiere of the composition Sulle rovine del tempo (On ​​the ruins of time), Czech premiere of the baroque opera: Handel – Alessandro Severo, world premiere of a composition by Jiří </w:t>
            </w:r>
            <w:proofErr w:type="spellStart"/>
            <w:r w:rsidRPr="00872FFE">
              <w:rPr>
                <w:sz w:val="16"/>
                <w:szCs w:val="16"/>
                <w:lang w:val="en-GB"/>
              </w:rPr>
              <w:t>Trtík</w:t>
            </w:r>
            <w:proofErr w:type="spellEnd"/>
            <w:r w:rsidRPr="00872FFE">
              <w:rPr>
                <w:sz w:val="16"/>
                <w:szCs w:val="16"/>
                <w:lang w:val="en-GB"/>
              </w:rPr>
              <w:t xml:space="preserve"> commissioned by </w:t>
            </w:r>
            <w:proofErr w:type="spellStart"/>
            <w:r w:rsidRPr="00872FFE">
              <w:rPr>
                <w:sz w:val="16"/>
                <w:szCs w:val="16"/>
                <w:lang w:val="en-GB"/>
              </w:rPr>
              <w:t>PBtet</w:t>
            </w:r>
            <w:proofErr w:type="spellEnd"/>
            <w:r w:rsidRPr="00872FFE">
              <w:rPr>
                <w:sz w:val="16"/>
                <w:szCs w:val="16"/>
                <w:lang w:val="en-GB"/>
              </w:rPr>
              <w:t xml:space="preserve"> and the Festival</w:t>
            </w:r>
            <w:r w:rsidR="00F45BC9">
              <w:rPr>
                <w:sz w:val="16"/>
                <w:szCs w:val="16"/>
                <w:lang w:val="en-GB"/>
              </w:rPr>
              <w:t xml:space="preserve"> </w:t>
            </w:r>
            <w:proofErr w:type="spellStart"/>
            <w:r w:rsidR="00F45BC9">
              <w:rPr>
                <w:sz w:val="16"/>
                <w:szCs w:val="16"/>
                <w:lang w:val="en-GB"/>
              </w:rPr>
              <w:t>Krumlov</w:t>
            </w:r>
            <w:proofErr w:type="spellEnd"/>
          </w:p>
        </w:tc>
      </w:tr>
      <w:tr w:rsidR="00413611" w:rsidRPr="00872FFE" w14:paraId="6E3AF4D9" w14:textId="77777777" w:rsidTr="00413611">
        <w:tc>
          <w:tcPr>
            <w:tcW w:w="2830" w:type="dxa"/>
          </w:tcPr>
          <w:p w14:paraId="13B36C5D" w14:textId="4117FD57" w:rsidR="00413611" w:rsidRPr="00872FFE" w:rsidRDefault="000D3A13" w:rsidP="00413611">
            <w:pPr>
              <w:ind w:rightChars="0"/>
              <w:jc w:val="left"/>
              <w:rPr>
                <w:rFonts w:ascii="Calibri" w:hAnsi="Calibri" w:cs="Calibri"/>
                <w:b/>
                <w:bCs/>
                <w:sz w:val="16"/>
                <w:szCs w:val="16"/>
                <w:lang w:val="en-GB"/>
              </w:rPr>
            </w:pPr>
            <w:r w:rsidRPr="00872FFE">
              <w:rPr>
                <w:rFonts w:ascii="Calibri" w:hAnsi="Calibri" w:cs="Calibri"/>
                <w:b/>
                <w:bCs/>
                <w:sz w:val="16"/>
                <w:szCs w:val="16"/>
                <w:lang w:val="en-GB"/>
              </w:rPr>
              <w:t>Opening ceremony</w:t>
            </w:r>
          </w:p>
        </w:tc>
        <w:tc>
          <w:tcPr>
            <w:tcW w:w="7938" w:type="dxa"/>
          </w:tcPr>
          <w:p w14:paraId="6550F7B0" w14:textId="2E42B64B" w:rsidR="00413611" w:rsidRPr="00872FFE" w:rsidRDefault="000D3A13" w:rsidP="00413611">
            <w:pPr>
              <w:ind w:right="2246"/>
              <w:rPr>
                <w:sz w:val="16"/>
                <w:szCs w:val="16"/>
                <w:lang w:val="en-GB"/>
              </w:rPr>
            </w:pPr>
            <w:hyperlink r:id="rId10" w:history="1">
              <w:r w:rsidRPr="00872FFE">
                <w:rPr>
                  <w:rStyle w:val="Hypertextovodkaz"/>
                  <w:sz w:val="16"/>
                  <w:szCs w:val="16"/>
                  <w:lang w:val="en-GB"/>
                </w:rPr>
                <w:t>Unexpected</w:t>
              </w:r>
            </w:hyperlink>
            <w:r w:rsidRPr="00872FFE">
              <w:rPr>
                <w:sz w:val="16"/>
                <w:szCs w:val="16"/>
                <w:lang w:val="en-GB"/>
              </w:rPr>
              <w:t xml:space="preserve"> Baroque</w:t>
            </w:r>
          </w:p>
        </w:tc>
      </w:tr>
      <w:tr w:rsidR="00413611" w:rsidRPr="00872FFE" w14:paraId="23E3AB90" w14:textId="77777777" w:rsidTr="00413611">
        <w:tc>
          <w:tcPr>
            <w:tcW w:w="2830" w:type="dxa"/>
          </w:tcPr>
          <w:p w14:paraId="66D027D5" w14:textId="72F6430D" w:rsidR="00413611" w:rsidRPr="00872FFE" w:rsidRDefault="000D3A13" w:rsidP="00413611">
            <w:pPr>
              <w:ind w:rightChars="0"/>
              <w:jc w:val="left"/>
              <w:rPr>
                <w:rFonts w:ascii="Calibri" w:hAnsi="Calibri" w:cs="Calibri"/>
                <w:b/>
                <w:bCs/>
                <w:sz w:val="16"/>
                <w:szCs w:val="16"/>
                <w:lang w:val="en-GB"/>
              </w:rPr>
            </w:pPr>
            <w:r w:rsidRPr="00872FFE">
              <w:rPr>
                <w:rFonts w:ascii="Calibri" w:hAnsi="Calibri" w:cs="Calibri"/>
                <w:b/>
                <w:bCs/>
                <w:sz w:val="16"/>
                <w:szCs w:val="16"/>
                <w:lang w:val="en-GB"/>
              </w:rPr>
              <w:t>Closing Ceremony</w:t>
            </w:r>
          </w:p>
        </w:tc>
        <w:tc>
          <w:tcPr>
            <w:tcW w:w="7938" w:type="dxa"/>
          </w:tcPr>
          <w:p w14:paraId="5A951216" w14:textId="328BB80A" w:rsidR="00413611" w:rsidRPr="00872FFE" w:rsidRDefault="000D3A13" w:rsidP="00413611">
            <w:pPr>
              <w:ind w:rightChars="0"/>
              <w:jc w:val="left"/>
              <w:rPr>
                <w:rFonts w:ascii="Calibri" w:hAnsi="Calibri" w:cs="Calibri"/>
                <w:sz w:val="16"/>
                <w:szCs w:val="16"/>
                <w:lang w:val="en-GB"/>
              </w:rPr>
            </w:pPr>
            <w:r w:rsidRPr="00872FFE">
              <w:rPr>
                <w:sz w:val="16"/>
                <w:szCs w:val="16"/>
                <w:lang w:val="en-GB"/>
              </w:rPr>
              <w:t>Passionate Carmen: opera, ballet</w:t>
            </w:r>
          </w:p>
        </w:tc>
      </w:tr>
      <w:tr w:rsidR="00413611" w:rsidRPr="00872FFE" w14:paraId="178F3735" w14:textId="77777777" w:rsidTr="00413611">
        <w:tc>
          <w:tcPr>
            <w:tcW w:w="2830" w:type="dxa"/>
          </w:tcPr>
          <w:p w14:paraId="7039776B" w14:textId="73AA7D45" w:rsidR="00413611" w:rsidRPr="00872FFE" w:rsidRDefault="00413611" w:rsidP="00413611">
            <w:pPr>
              <w:ind w:rightChars="0"/>
              <w:jc w:val="left"/>
              <w:rPr>
                <w:rFonts w:ascii="Calibri" w:hAnsi="Calibri" w:cs="Calibri"/>
                <w:b/>
                <w:bCs/>
                <w:sz w:val="16"/>
                <w:szCs w:val="16"/>
                <w:lang w:val="en-GB"/>
              </w:rPr>
            </w:pPr>
            <w:r w:rsidRPr="00872FFE">
              <w:rPr>
                <w:rFonts w:ascii="Calibri" w:hAnsi="Calibri" w:cs="Calibri"/>
                <w:b/>
                <w:bCs/>
                <w:sz w:val="16"/>
                <w:szCs w:val="16"/>
                <w:lang w:val="en-GB"/>
              </w:rPr>
              <w:t>Highlights</w:t>
            </w:r>
          </w:p>
        </w:tc>
        <w:tc>
          <w:tcPr>
            <w:tcW w:w="7938" w:type="dxa"/>
          </w:tcPr>
          <w:p w14:paraId="67A74858" w14:textId="20ED5258" w:rsidR="00413611" w:rsidRPr="00872FFE" w:rsidRDefault="000D3A13" w:rsidP="00413611">
            <w:pPr>
              <w:ind w:right="2246"/>
              <w:rPr>
                <w:sz w:val="16"/>
                <w:szCs w:val="16"/>
                <w:lang w:val="en-GB"/>
              </w:rPr>
            </w:pPr>
            <w:r w:rsidRPr="00872FFE">
              <w:rPr>
                <w:sz w:val="16"/>
                <w:szCs w:val="16"/>
                <w:lang w:val="en-GB"/>
              </w:rPr>
              <w:t>Violin virtuoso: Maxim Vengerov, Congratulatory concert: Štěpán Rak 80, Frivolous classics, Spanish night: Pablo Sáinz-Villegas, Baroque opera: Handel – Alessandro Severo, Vocal geniuses: Take 6, Jan Mráček and Virtuosos 2025</w:t>
            </w:r>
          </w:p>
        </w:tc>
      </w:tr>
      <w:tr w:rsidR="00413611" w:rsidRPr="00872FFE" w14:paraId="59F67B51" w14:textId="77777777" w:rsidTr="00413611">
        <w:tc>
          <w:tcPr>
            <w:tcW w:w="2830" w:type="dxa"/>
          </w:tcPr>
          <w:p w14:paraId="6C459A8F" w14:textId="18F19311" w:rsidR="00413611" w:rsidRPr="00872FFE" w:rsidRDefault="000D3A13" w:rsidP="00413611">
            <w:pPr>
              <w:ind w:rightChars="0"/>
              <w:jc w:val="left"/>
              <w:rPr>
                <w:rFonts w:ascii="Calibri" w:hAnsi="Calibri" w:cs="Calibri"/>
                <w:b/>
                <w:bCs/>
                <w:sz w:val="16"/>
                <w:szCs w:val="16"/>
                <w:lang w:val="en-GB"/>
              </w:rPr>
            </w:pPr>
            <w:r w:rsidRPr="00872FFE">
              <w:rPr>
                <w:rFonts w:ascii="Calibri" w:hAnsi="Calibri" w:cs="Calibri"/>
                <w:b/>
                <w:bCs/>
                <w:sz w:val="16"/>
                <w:szCs w:val="16"/>
                <w:lang w:val="en-GB"/>
              </w:rPr>
              <w:t>Festival Zone</w:t>
            </w:r>
          </w:p>
        </w:tc>
        <w:tc>
          <w:tcPr>
            <w:tcW w:w="7938" w:type="dxa"/>
          </w:tcPr>
          <w:p w14:paraId="45474387" w14:textId="316C9CA0" w:rsidR="00413611" w:rsidRPr="00872FFE" w:rsidRDefault="000D3A13" w:rsidP="00413611">
            <w:pPr>
              <w:ind w:right="2246"/>
              <w:rPr>
                <w:sz w:val="16"/>
                <w:szCs w:val="16"/>
                <w:lang w:val="en-GB"/>
              </w:rPr>
            </w:pPr>
            <w:r w:rsidRPr="00872FFE">
              <w:rPr>
                <w:sz w:val="16"/>
                <w:szCs w:val="16"/>
                <w:lang w:val="en-GB"/>
              </w:rPr>
              <w:t>fairy tale Thursdays, relaxing Fridays, Saturdays with the family (12/7 Chicken Day, 19/7 Spanish Saturday), classic Sundays</w:t>
            </w:r>
          </w:p>
        </w:tc>
      </w:tr>
      <w:tr w:rsidR="00413611" w:rsidRPr="00872FFE" w14:paraId="46F470C9" w14:textId="77777777" w:rsidTr="001E7FF9">
        <w:trPr>
          <w:trHeight w:val="60"/>
        </w:trPr>
        <w:tc>
          <w:tcPr>
            <w:tcW w:w="2830" w:type="dxa"/>
          </w:tcPr>
          <w:p w14:paraId="5FE5B421" w14:textId="5C1F7291" w:rsidR="00413611" w:rsidRPr="00872FFE" w:rsidRDefault="00413611" w:rsidP="00413611">
            <w:pPr>
              <w:ind w:rightChars="0"/>
              <w:jc w:val="left"/>
              <w:rPr>
                <w:rFonts w:ascii="Calibri" w:hAnsi="Calibri" w:cs="Calibri"/>
                <w:b/>
                <w:bCs/>
                <w:sz w:val="16"/>
                <w:szCs w:val="16"/>
                <w:lang w:val="en-GB"/>
              </w:rPr>
            </w:pPr>
            <w:r w:rsidRPr="00872FFE">
              <w:rPr>
                <w:rFonts w:ascii="Calibri" w:hAnsi="Calibri" w:cs="Calibri"/>
                <w:b/>
                <w:bCs/>
                <w:sz w:val="16"/>
                <w:szCs w:val="16"/>
                <w:lang w:val="en-GB"/>
              </w:rPr>
              <w:t>Web</w:t>
            </w:r>
          </w:p>
        </w:tc>
        <w:tc>
          <w:tcPr>
            <w:tcW w:w="7938" w:type="dxa"/>
          </w:tcPr>
          <w:p w14:paraId="0A3C50CD" w14:textId="51E8F5B4" w:rsidR="00413611" w:rsidRPr="00872FFE" w:rsidRDefault="00413611" w:rsidP="00413611">
            <w:pPr>
              <w:ind w:rightChars="0"/>
              <w:jc w:val="left"/>
              <w:rPr>
                <w:rFonts w:ascii="Calibri" w:hAnsi="Calibri" w:cs="Calibri"/>
                <w:sz w:val="16"/>
                <w:szCs w:val="16"/>
                <w:lang w:val="en-GB"/>
              </w:rPr>
            </w:pPr>
            <w:hyperlink r:id="rId11" w:history="1">
              <w:r w:rsidRPr="00872FFE">
                <w:rPr>
                  <w:rStyle w:val="Hypertextovodkaz"/>
                  <w:sz w:val="16"/>
                  <w:szCs w:val="16"/>
                  <w:lang w:val="en-GB"/>
                </w:rPr>
                <w:t>www.festivalkrumlov.cz</w:t>
              </w:r>
            </w:hyperlink>
          </w:p>
        </w:tc>
      </w:tr>
    </w:tbl>
    <w:p w14:paraId="6D8B405F" w14:textId="578CA573" w:rsidR="00782AAD" w:rsidRDefault="00782AAD" w:rsidP="00782AAD">
      <w:pPr>
        <w:ind w:rightChars="0"/>
        <w:jc w:val="left"/>
        <w:rPr>
          <w:rFonts w:ascii="Calibri" w:hAnsi="Calibri" w:cs="Calibri"/>
          <w:sz w:val="18"/>
          <w:szCs w:val="18"/>
        </w:rPr>
      </w:pPr>
    </w:p>
    <w:p w14:paraId="17005F9C" w14:textId="769BC9F3" w:rsidR="00781C7E" w:rsidRPr="00782AAD" w:rsidRDefault="00781C7E" w:rsidP="00782AAD">
      <w:pPr>
        <w:ind w:rightChars="0"/>
        <w:jc w:val="left"/>
        <w:rPr>
          <w:rFonts w:ascii="Calibri" w:hAnsi="Calibri" w:cs="Calibri"/>
          <w:sz w:val="18"/>
          <w:szCs w:val="18"/>
        </w:rPr>
      </w:pPr>
      <w:r>
        <w:rPr>
          <w:noProof/>
        </w:rPr>
        <w:drawing>
          <wp:inline distT="0" distB="0" distL="0" distR="0" wp14:anchorId="519F5C86" wp14:editId="57FA4850">
            <wp:extent cx="5328920" cy="1332230"/>
            <wp:effectExtent l="0" t="0" r="5080" b="1270"/>
            <wp:docPr id="1633152319" name="Obrázek 1" descr="Obsah obrázku text, oblečení, móda, Módní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152319" name="Obrázek 1" descr="Obsah obrázku text, oblečení, móda, Módní design&#10;&#10;Obsah vygenerovaný umělou inteligencí může být nesprávn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2608" cy="1333152"/>
                    </a:xfrm>
                    <a:prstGeom prst="rect">
                      <a:avLst/>
                    </a:prstGeom>
                    <a:noFill/>
                    <a:ln>
                      <a:noFill/>
                    </a:ln>
                  </pic:spPr>
                </pic:pic>
              </a:graphicData>
            </a:graphic>
          </wp:inline>
        </w:drawing>
      </w:r>
    </w:p>
    <w:sectPr w:rsidR="00781C7E" w:rsidRPr="00782AAD" w:rsidSect="00DE2EC9">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A92CA" w14:textId="77777777" w:rsidR="00FE54B2" w:rsidRDefault="00FE54B2" w:rsidP="007368FF">
      <w:pPr>
        <w:ind w:right="2246"/>
      </w:pPr>
      <w:r>
        <w:separator/>
      </w:r>
    </w:p>
  </w:endnote>
  <w:endnote w:type="continuationSeparator" w:id="0">
    <w:p w14:paraId="550F8F16" w14:textId="77777777" w:rsidR="00FE54B2" w:rsidRDefault="00FE54B2" w:rsidP="007368FF">
      <w:pPr>
        <w:ind w:right="224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AE9E" w14:textId="77777777" w:rsidR="007E4AFA" w:rsidRDefault="007E4AFA">
    <w:pPr>
      <w:pStyle w:val="Zpat"/>
      <w:ind w:right="224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427897"/>
      <w:docPartObj>
        <w:docPartGallery w:val="Page Numbers (Bottom of Page)"/>
        <w:docPartUnique/>
      </w:docPartObj>
    </w:sdtPr>
    <w:sdtEndPr>
      <w:rPr>
        <w:sz w:val="16"/>
        <w:szCs w:val="16"/>
      </w:rPr>
    </w:sdtEndPr>
    <w:sdtContent>
      <w:p w14:paraId="7225C39B" w14:textId="68E3B36E" w:rsidR="007368FF" w:rsidRPr="00A54933" w:rsidRDefault="00517BC1" w:rsidP="00A54933">
        <w:pPr>
          <w:pStyle w:val="Zpat"/>
          <w:ind w:right="2246"/>
          <w:jc w:val="left"/>
          <w:rPr>
            <w:sz w:val="16"/>
            <w:szCs w:val="16"/>
          </w:rPr>
        </w:pPr>
        <w:r>
          <w:rPr>
            <w:noProof/>
          </w:rPr>
          <w:drawing>
            <wp:anchor distT="0" distB="0" distL="114300" distR="114300" simplePos="0" relativeHeight="251660288" behindDoc="1" locked="0" layoutInCell="1" allowOverlap="1" wp14:anchorId="7989780E" wp14:editId="32A54947">
              <wp:simplePos x="0" y="0"/>
              <wp:positionH relativeFrom="margin">
                <wp:posOffset>5201920</wp:posOffset>
              </wp:positionH>
              <wp:positionV relativeFrom="paragraph">
                <wp:posOffset>-2233295</wp:posOffset>
              </wp:positionV>
              <wp:extent cx="2116455" cy="295275"/>
              <wp:effectExtent l="0" t="3810" r="0" b="0"/>
              <wp:wrapTight wrapText="bothSides">
                <wp:wrapPolygon edited="0">
                  <wp:start x="21639" y="279"/>
                  <wp:lineTo x="253" y="279"/>
                  <wp:lineTo x="253" y="19788"/>
                  <wp:lineTo x="21639" y="19788"/>
                  <wp:lineTo x="21639" y="279"/>
                </wp:wrapPolygon>
              </wp:wrapTight>
              <wp:docPr id="1379861221" name="Obrázek 13" descr="Obsah obrázku Písmo, text, typografie, kaligrafie&#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61221" name="Obrázek 13" descr="Obsah obrázku Písmo, text, typografie, kaligrafie&#10;&#10;Obsah generovaný pomocí AI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211645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4723" w:rsidRPr="007368FF">
          <w:rPr>
            <w:sz w:val="16"/>
            <w:szCs w:val="16"/>
          </w:rPr>
          <w:t xml:space="preserve"> </w:t>
        </w:r>
        <w:r w:rsidR="007368FF" w:rsidRPr="007368FF">
          <w:rPr>
            <w:sz w:val="16"/>
            <w:szCs w:val="16"/>
          </w:rPr>
          <w:fldChar w:fldCharType="begin"/>
        </w:r>
        <w:r w:rsidR="007368FF" w:rsidRPr="007368FF">
          <w:rPr>
            <w:sz w:val="16"/>
            <w:szCs w:val="16"/>
          </w:rPr>
          <w:instrText>PAGE   \* MERGEFORMAT</w:instrText>
        </w:r>
        <w:r w:rsidR="007368FF" w:rsidRPr="007368FF">
          <w:rPr>
            <w:sz w:val="16"/>
            <w:szCs w:val="16"/>
          </w:rPr>
          <w:fldChar w:fldCharType="separate"/>
        </w:r>
        <w:r w:rsidR="007368FF" w:rsidRPr="007368FF">
          <w:rPr>
            <w:sz w:val="16"/>
            <w:szCs w:val="16"/>
          </w:rPr>
          <w:t>2</w:t>
        </w:r>
        <w:r w:rsidR="007368FF" w:rsidRPr="007368FF">
          <w:rPr>
            <w:sz w:val="16"/>
            <w:szCs w:val="16"/>
          </w:rPr>
          <w:fldChar w:fldCharType="end"/>
        </w:r>
        <w:r w:rsidR="007368FF">
          <w:rPr>
            <w:sz w:val="16"/>
            <w:szCs w:val="16"/>
          </w:rPr>
          <w:t>/</w:t>
        </w:r>
        <w:r w:rsidR="00F239B9">
          <w:rPr>
            <w:sz w:val="16"/>
            <w:szCs w:val="16"/>
          </w:rPr>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795CA" w14:textId="77777777" w:rsidR="007E4AFA" w:rsidRDefault="007E4AFA">
    <w:pPr>
      <w:pStyle w:val="Zpat"/>
      <w:ind w:right="224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43781" w14:textId="77777777" w:rsidR="00FE54B2" w:rsidRDefault="00FE54B2" w:rsidP="007368FF">
      <w:pPr>
        <w:ind w:right="2246"/>
      </w:pPr>
      <w:r>
        <w:separator/>
      </w:r>
    </w:p>
  </w:footnote>
  <w:footnote w:type="continuationSeparator" w:id="0">
    <w:p w14:paraId="449E973B" w14:textId="77777777" w:rsidR="00FE54B2" w:rsidRDefault="00FE54B2" w:rsidP="007368FF">
      <w:pPr>
        <w:ind w:right="224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333ED" w14:textId="77777777" w:rsidR="007E4AFA" w:rsidRDefault="007E4AFA">
    <w:pPr>
      <w:pStyle w:val="Zhlav"/>
      <w:ind w:right="224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67756" w14:textId="77777777" w:rsidR="00517BC1" w:rsidRDefault="00517BC1">
    <w:pPr>
      <w:pStyle w:val="Zhlav"/>
      <w:ind w:right="2246"/>
    </w:pPr>
    <w:r>
      <w:rPr>
        <w:noProof/>
      </w:rPr>
      <w:drawing>
        <wp:anchor distT="0" distB="0" distL="114300" distR="114300" simplePos="0" relativeHeight="251661312" behindDoc="1" locked="0" layoutInCell="1" allowOverlap="1" wp14:anchorId="352388AD" wp14:editId="3CE78C56">
          <wp:simplePos x="0" y="0"/>
          <wp:positionH relativeFrom="margin">
            <wp:posOffset>5685155</wp:posOffset>
          </wp:positionH>
          <wp:positionV relativeFrom="paragraph">
            <wp:posOffset>-76835</wp:posOffset>
          </wp:positionV>
          <wp:extent cx="756920" cy="830580"/>
          <wp:effectExtent l="0" t="0" r="5080" b="0"/>
          <wp:wrapTight wrapText="bothSides">
            <wp:wrapPolygon edited="0">
              <wp:start x="3987" y="0"/>
              <wp:lineTo x="3987" y="661"/>
              <wp:lineTo x="6161" y="5284"/>
              <wp:lineTo x="1087" y="12881"/>
              <wp:lineTo x="1450" y="15853"/>
              <wp:lineTo x="0" y="17174"/>
              <wp:lineTo x="0" y="21138"/>
              <wp:lineTo x="21020" y="21138"/>
              <wp:lineTo x="21383" y="19156"/>
              <wp:lineTo x="21383" y="18495"/>
              <wp:lineTo x="19933" y="12550"/>
              <wp:lineTo x="17758" y="10569"/>
              <wp:lineTo x="17758" y="0"/>
              <wp:lineTo x="3987" y="0"/>
            </wp:wrapPolygon>
          </wp:wrapTight>
          <wp:docPr id="702361037" name="Obrázek 14" descr="Obsah obrázku text, hudba, Písmo, plakát&#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61037" name="Obrázek 14" descr="Obsah obrázku text, hudba, Písmo, plakát&#10;&#10;Obsah generovaný pomocí AI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A2090" w14:textId="1CB6286E" w:rsidR="00265FDF" w:rsidRPr="00E14723" w:rsidRDefault="00517BC1" w:rsidP="00E14723">
    <w:pPr>
      <w:pStyle w:val="Zhlav"/>
      <w:ind w:right="2246"/>
    </w:pPr>
    <w:r>
      <w:rPr>
        <w:noProof/>
      </w:rPr>
      <w:drawing>
        <wp:anchor distT="0" distB="0" distL="114300" distR="114300" simplePos="0" relativeHeight="251662336" behindDoc="1" locked="0" layoutInCell="1" allowOverlap="1" wp14:anchorId="5DECD516" wp14:editId="2563D073">
          <wp:simplePos x="0" y="0"/>
          <wp:positionH relativeFrom="margin">
            <wp:posOffset>5456555</wp:posOffset>
          </wp:positionH>
          <wp:positionV relativeFrom="paragraph">
            <wp:posOffset>3403600</wp:posOffset>
          </wp:positionV>
          <wp:extent cx="1684020" cy="125095"/>
          <wp:effectExtent l="0" t="1588" r="0" b="0"/>
          <wp:wrapTight wrapText="bothSides">
            <wp:wrapPolygon edited="0">
              <wp:start x="21620" y="6853"/>
              <wp:lineTo x="21132" y="6853"/>
              <wp:lineTo x="17467" y="274"/>
              <wp:lineTo x="13557" y="274"/>
              <wp:lineTo x="9403" y="3563"/>
              <wp:lineTo x="5738" y="10142"/>
              <wp:lineTo x="5494" y="10142"/>
              <wp:lineTo x="1829" y="274"/>
              <wp:lineTo x="362" y="274"/>
              <wp:lineTo x="362" y="16721"/>
              <wp:lineTo x="1829" y="16721"/>
              <wp:lineTo x="5494" y="10142"/>
              <wp:lineTo x="5738" y="10142"/>
              <wp:lineTo x="9403" y="16721"/>
              <wp:lineTo x="21620" y="16721"/>
              <wp:lineTo x="21620" y="6853"/>
            </wp:wrapPolygon>
          </wp:wrapTight>
          <wp:docPr id="2065148257"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6200000">
                    <a:off x="0" y="0"/>
                    <a:ext cx="1684020" cy="1250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9ED6" w14:textId="77777777" w:rsidR="007E4AFA" w:rsidRDefault="007E4AFA">
    <w:pPr>
      <w:pStyle w:val="Zhlav"/>
      <w:ind w:right="224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55E5D"/>
    <w:multiLevelType w:val="multilevel"/>
    <w:tmpl w:val="9E26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865C5"/>
    <w:multiLevelType w:val="multilevel"/>
    <w:tmpl w:val="2354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050249">
    <w:abstractNumId w:val="1"/>
  </w:num>
  <w:num w:numId="2" w16cid:durableId="1836993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MTc3MDMxsjQ1NjNU0lEKTi0uzszPAykwrAUAjY4N6CwAAAA="/>
  </w:docVars>
  <w:rsids>
    <w:rsidRoot w:val="00865B2E"/>
    <w:rsid w:val="00024AD5"/>
    <w:rsid w:val="00026A3C"/>
    <w:rsid w:val="00026F4D"/>
    <w:rsid w:val="0003195C"/>
    <w:rsid w:val="0003338B"/>
    <w:rsid w:val="00037711"/>
    <w:rsid w:val="000536C8"/>
    <w:rsid w:val="00053800"/>
    <w:rsid w:val="000613E0"/>
    <w:rsid w:val="000820E2"/>
    <w:rsid w:val="000861BB"/>
    <w:rsid w:val="00093E97"/>
    <w:rsid w:val="0009478B"/>
    <w:rsid w:val="000977BF"/>
    <w:rsid w:val="000A2D57"/>
    <w:rsid w:val="000A4973"/>
    <w:rsid w:val="000A6FEB"/>
    <w:rsid w:val="000B201D"/>
    <w:rsid w:val="000B4FA4"/>
    <w:rsid w:val="000C1FD5"/>
    <w:rsid w:val="000C7955"/>
    <w:rsid w:val="000D3A13"/>
    <w:rsid w:val="000E6B30"/>
    <w:rsid w:val="000F3107"/>
    <w:rsid w:val="00112F91"/>
    <w:rsid w:val="00134A4B"/>
    <w:rsid w:val="00144FAF"/>
    <w:rsid w:val="00152250"/>
    <w:rsid w:val="001523B9"/>
    <w:rsid w:val="00153E2A"/>
    <w:rsid w:val="00180886"/>
    <w:rsid w:val="00190287"/>
    <w:rsid w:val="001B146D"/>
    <w:rsid w:val="001C4284"/>
    <w:rsid w:val="001C4DFA"/>
    <w:rsid w:val="001E02E3"/>
    <w:rsid w:val="001E3471"/>
    <w:rsid w:val="001E7FF9"/>
    <w:rsid w:val="001F3404"/>
    <w:rsid w:val="00202192"/>
    <w:rsid w:val="002318B7"/>
    <w:rsid w:val="00233306"/>
    <w:rsid w:val="00237017"/>
    <w:rsid w:val="00237B4A"/>
    <w:rsid w:val="00243684"/>
    <w:rsid w:val="002457FF"/>
    <w:rsid w:val="0025745A"/>
    <w:rsid w:val="00265FDF"/>
    <w:rsid w:val="00266B52"/>
    <w:rsid w:val="002875E8"/>
    <w:rsid w:val="00294DDC"/>
    <w:rsid w:val="00297214"/>
    <w:rsid w:val="00297BB4"/>
    <w:rsid w:val="002A0B5C"/>
    <w:rsid w:val="002A7BEF"/>
    <w:rsid w:val="002C145F"/>
    <w:rsid w:val="002C47D6"/>
    <w:rsid w:val="002C56EF"/>
    <w:rsid w:val="002C76AB"/>
    <w:rsid w:val="002D21F5"/>
    <w:rsid w:val="002D5443"/>
    <w:rsid w:val="002E0E28"/>
    <w:rsid w:val="002E2826"/>
    <w:rsid w:val="002E7439"/>
    <w:rsid w:val="002F53B5"/>
    <w:rsid w:val="002F7E16"/>
    <w:rsid w:val="00305F3E"/>
    <w:rsid w:val="0031496D"/>
    <w:rsid w:val="003206F3"/>
    <w:rsid w:val="00321037"/>
    <w:rsid w:val="00324B7E"/>
    <w:rsid w:val="0032527A"/>
    <w:rsid w:val="00332EF4"/>
    <w:rsid w:val="0033343D"/>
    <w:rsid w:val="00335D2D"/>
    <w:rsid w:val="00336AC7"/>
    <w:rsid w:val="0034276F"/>
    <w:rsid w:val="0034470C"/>
    <w:rsid w:val="00346C3A"/>
    <w:rsid w:val="00347A28"/>
    <w:rsid w:val="00357CF5"/>
    <w:rsid w:val="0036186A"/>
    <w:rsid w:val="0036292C"/>
    <w:rsid w:val="003652BC"/>
    <w:rsid w:val="00371548"/>
    <w:rsid w:val="00374D98"/>
    <w:rsid w:val="003836FB"/>
    <w:rsid w:val="00386A5A"/>
    <w:rsid w:val="003A06C2"/>
    <w:rsid w:val="003A5771"/>
    <w:rsid w:val="003A60C6"/>
    <w:rsid w:val="003B7CCF"/>
    <w:rsid w:val="003C060B"/>
    <w:rsid w:val="003C07FE"/>
    <w:rsid w:val="003D4E26"/>
    <w:rsid w:val="003E0E18"/>
    <w:rsid w:val="003E1F42"/>
    <w:rsid w:val="003E2A40"/>
    <w:rsid w:val="003F0BE0"/>
    <w:rsid w:val="00401587"/>
    <w:rsid w:val="00411C0D"/>
    <w:rsid w:val="00413611"/>
    <w:rsid w:val="00416862"/>
    <w:rsid w:val="004212D8"/>
    <w:rsid w:val="00421333"/>
    <w:rsid w:val="004256AB"/>
    <w:rsid w:val="00426B04"/>
    <w:rsid w:val="00437C26"/>
    <w:rsid w:val="00445CFE"/>
    <w:rsid w:val="00445DD7"/>
    <w:rsid w:val="004515B1"/>
    <w:rsid w:val="00456962"/>
    <w:rsid w:val="0046694A"/>
    <w:rsid w:val="00480881"/>
    <w:rsid w:val="0049611F"/>
    <w:rsid w:val="004B24CA"/>
    <w:rsid w:val="004B329E"/>
    <w:rsid w:val="004C55DA"/>
    <w:rsid w:val="004E1819"/>
    <w:rsid w:val="004E1FBF"/>
    <w:rsid w:val="004E76AF"/>
    <w:rsid w:val="004F1EE0"/>
    <w:rsid w:val="004F794E"/>
    <w:rsid w:val="00500E1D"/>
    <w:rsid w:val="00500E6B"/>
    <w:rsid w:val="00517BC1"/>
    <w:rsid w:val="00525B3C"/>
    <w:rsid w:val="005304FB"/>
    <w:rsid w:val="00532CD9"/>
    <w:rsid w:val="005548DE"/>
    <w:rsid w:val="0055561F"/>
    <w:rsid w:val="00564303"/>
    <w:rsid w:val="0057223D"/>
    <w:rsid w:val="005774D7"/>
    <w:rsid w:val="00577660"/>
    <w:rsid w:val="00592D1F"/>
    <w:rsid w:val="00597963"/>
    <w:rsid w:val="005A31F0"/>
    <w:rsid w:val="005A5B04"/>
    <w:rsid w:val="005B7F55"/>
    <w:rsid w:val="005D23DD"/>
    <w:rsid w:val="005D33E3"/>
    <w:rsid w:val="005D4E19"/>
    <w:rsid w:val="005E1F69"/>
    <w:rsid w:val="005E244C"/>
    <w:rsid w:val="005F00BE"/>
    <w:rsid w:val="005F038F"/>
    <w:rsid w:val="00603537"/>
    <w:rsid w:val="006071DD"/>
    <w:rsid w:val="00607C83"/>
    <w:rsid w:val="00621811"/>
    <w:rsid w:val="006566D4"/>
    <w:rsid w:val="00657C20"/>
    <w:rsid w:val="006608F8"/>
    <w:rsid w:val="006622FE"/>
    <w:rsid w:val="0068373E"/>
    <w:rsid w:val="00694131"/>
    <w:rsid w:val="006A3820"/>
    <w:rsid w:val="006A6A36"/>
    <w:rsid w:val="006A715C"/>
    <w:rsid w:val="006B1F8E"/>
    <w:rsid w:val="006B5F90"/>
    <w:rsid w:val="006D0DFC"/>
    <w:rsid w:val="006D2DD6"/>
    <w:rsid w:val="006D468F"/>
    <w:rsid w:val="006D69CA"/>
    <w:rsid w:val="006D7F63"/>
    <w:rsid w:val="006E340E"/>
    <w:rsid w:val="00700B35"/>
    <w:rsid w:val="00701958"/>
    <w:rsid w:val="00701FB3"/>
    <w:rsid w:val="007042A3"/>
    <w:rsid w:val="00711C51"/>
    <w:rsid w:val="00713766"/>
    <w:rsid w:val="007368FF"/>
    <w:rsid w:val="00737B99"/>
    <w:rsid w:val="00741993"/>
    <w:rsid w:val="007519DA"/>
    <w:rsid w:val="00754E48"/>
    <w:rsid w:val="0075747E"/>
    <w:rsid w:val="00757956"/>
    <w:rsid w:val="0078021B"/>
    <w:rsid w:val="00781132"/>
    <w:rsid w:val="00781C7E"/>
    <w:rsid w:val="00782AAD"/>
    <w:rsid w:val="00782CF5"/>
    <w:rsid w:val="00784980"/>
    <w:rsid w:val="007A0127"/>
    <w:rsid w:val="007A09D6"/>
    <w:rsid w:val="007A341B"/>
    <w:rsid w:val="007B6AC0"/>
    <w:rsid w:val="007C4BB1"/>
    <w:rsid w:val="007C75B0"/>
    <w:rsid w:val="007D0721"/>
    <w:rsid w:val="007D0CEE"/>
    <w:rsid w:val="007D117C"/>
    <w:rsid w:val="007D2012"/>
    <w:rsid w:val="007D3AF3"/>
    <w:rsid w:val="007D5D9A"/>
    <w:rsid w:val="007E04A0"/>
    <w:rsid w:val="007E4AFA"/>
    <w:rsid w:val="007F50D6"/>
    <w:rsid w:val="007F7953"/>
    <w:rsid w:val="008038E9"/>
    <w:rsid w:val="00817C6B"/>
    <w:rsid w:val="00823858"/>
    <w:rsid w:val="00832785"/>
    <w:rsid w:val="00840221"/>
    <w:rsid w:val="00852FED"/>
    <w:rsid w:val="008535B1"/>
    <w:rsid w:val="008569D1"/>
    <w:rsid w:val="00864AE4"/>
    <w:rsid w:val="00865B2E"/>
    <w:rsid w:val="00872FFE"/>
    <w:rsid w:val="00874906"/>
    <w:rsid w:val="00882180"/>
    <w:rsid w:val="008835C7"/>
    <w:rsid w:val="00886E97"/>
    <w:rsid w:val="00896EC4"/>
    <w:rsid w:val="008A3C0A"/>
    <w:rsid w:val="008A5ECE"/>
    <w:rsid w:val="008C15B2"/>
    <w:rsid w:val="008D2AA8"/>
    <w:rsid w:val="008D7EF2"/>
    <w:rsid w:val="008E3A09"/>
    <w:rsid w:val="008F15C8"/>
    <w:rsid w:val="009029EC"/>
    <w:rsid w:val="00913E3E"/>
    <w:rsid w:val="00925038"/>
    <w:rsid w:val="009453C9"/>
    <w:rsid w:val="00945CFB"/>
    <w:rsid w:val="0095273B"/>
    <w:rsid w:val="0095287D"/>
    <w:rsid w:val="009546C5"/>
    <w:rsid w:val="0096450B"/>
    <w:rsid w:val="00965E92"/>
    <w:rsid w:val="00970171"/>
    <w:rsid w:val="0097175C"/>
    <w:rsid w:val="0099124A"/>
    <w:rsid w:val="009A34C7"/>
    <w:rsid w:val="009A609D"/>
    <w:rsid w:val="009C78C0"/>
    <w:rsid w:val="009D0953"/>
    <w:rsid w:val="009D7A48"/>
    <w:rsid w:val="009E4E5A"/>
    <w:rsid w:val="009E7226"/>
    <w:rsid w:val="00A14C7D"/>
    <w:rsid w:val="00A4242C"/>
    <w:rsid w:val="00A43438"/>
    <w:rsid w:val="00A43D47"/>
    <w:rsid w:val="00A46C66"/>
    <w:rsid w:val="00A47032"/>
    <w:rsid w:val="00A522AD"/>
    <w:rsid w:val="00A53E14"/>
    <w:rsid w:val="00A54933"/>
    <w:rsid w:val="00A6639B"/>
    <w:rsid w:val="00A81DC1"/>
    <w:rsid w:val="00A84AFE"/>
    <w:rsid w:val="00A93DC6"/>
    <w:rsid w:val="00A96C4D"/>
    <w:rsid w:val="00AA643D"/>
    <w:rsid w:val="00AC3F30"/>
    <w:rsid w:val="00AE15DF"/>
    <w:rsid w:val="00AE4C01"/>
    <w:rsid w:val="00AF7FC3"/>
    <w:rsid w:val="00B130DF"/>
    <w:rsid w:val="00B14BFC"/>
    <w:rsid w:val="00B15520"/>
    <w:rsid w:val="00B17EB8"/>
    <w:rsid w:val="00B26094"/>
    <w:rsid w:val="00B334A2"/>
    <w:rsid w:val="00B33BD6"/>
    <w:rsid w:val="00B41CC9"/>
    <w:rsid w:val="00B50FD0"/>
    <w:rsid w:val="00B51F36"/>
    <w:rsid w:val="00B653D8"/>
    <w:rsid w:val="00B672F9"/>
    <w:rsid w:val="00B70D65"/>
    <w:rsid w:val="00B71EB9"/>
    <w:rsid w:val="00B863DD"/>
    <w:rsid w:val="00B86905"/>
    <w:rsid w:val="00BB5B77"/>
    <w:rsid w:val="00BB7C51"/>
    <w:rsid w:val="00BB7E43"/>
    <w:rsid w:val="00BC5A56"/>
    <w:rsid w:val="00BD71EB"/>
    <w:rsid w:val="00BE04A7"/>
    <w:rsid w:val="00BE14A8"/>
    <w:rsid w:val="00BE754F"/>
    <w:rsid w:val="00C16A47"/>
    <w:rsid w:val="00C3043F"/>
    <w:rsid w:val="00C31534"/>
    <w:rsid w:val="00C44FB3"/>
    <w:rsid w:val="00C46772"/>
    <w:rsid w:val="00C67EA5"/>
    <w:rsid w:val="00C71A2B"/>
    <w:rsid w:val="00C72EB2"/>
    <w:rsid w:val="00C73205"/>
    <w:rsid w:val="00C80AF6"/>
    <w:rsid w:val="00C86101"/>
    <w:rsid w:val="00CA59FD"/>
    <w:rsid w:val="00CC729A"/>
    <w:rsid w:val="00CD048A"/>
    <w:rsid w:val="00CE538F"/>
    <w:rsid w:val="00CE53E1"/>
    <w:rsid w:val="00D44A31"/>
    <w:rsid w:val="00D44D70"/>
    <w:rsid w:val="00D7623C"/>
    <w:rsid w:val="00D832AB"/>
    <w:rsid w:val="00D9421E"/>
    <w:rsid w:val="00DB1B50"/>
    <w:rsid w:val="00DB7B4A"/>
    <w:rsid w:val="00DE172F"/>
    <w:rsid w:val="00DE2EC9"/>
    <w:rsid w:val="00DF64F8"/>
    <w:rsid w:val="00DF6D36"/>
    <w:rsid w:val="00E0444B"/>
    <w:rsid w:val="00E05BF7"/>
    <w:rsid w:val="00E115F9"/>
    <w:rsid w:val="00E14723"/>
    <w:rsid w:val="00E17130"/>
    <w:rsid w:val="00E2394A"/>
    <w:rsid w:val="00E2564E"/>
    <w:rsid w:val="00E263D8"/>
    <w:rsid w:val="00E27FFA"/>
    <w:rsid w:val="00E32B02"/>
    <w:rsid w:val="00E33662"/>
    <w:rsid w:val="00E3399D"/>
    <w:rsid w:val="00E41F5C"/>
    <w:rsid w:val="00E439F5"/>
    <w:rsid w:val="00E707FF"/>
    <w:rsid w:val="00E76DF7"/>
    <w:rsid w:val="00E848E5"/>
    <w:rsid w:val="00E85A0A"/>
    <w:rsid w:val="00E90BBE"/>
    <w:rsid w:val="00E96416"/>
    <w:rsid w:val="00EA1F57"/>
    <w:rsid w:val="00EB0145"/>
    <w:rsid w:val="00EB5D0C"/>
    <w:rsid w:val="00ED5982"/>
    <w:rsid w:val="00EE288B"/>
    <w:rsid w:val="00F1536A"/>
    <w:rsid w:val="00F1663D"/>
    <w:rsid w:val="00F16F21"/>
    <w:rsid w:val="00F2087A"/>
    <w:rsid w:val="00F239B9"/>
    <w:rsid w:val="00F23D99"/>
    <w:rsid w:val="00F2462B"/>
    <w:rsid w:val="00F35124"/>
    <w:rsid w:val="00F45BC9"/>
    <w:rsid w:val="00F6029E"/>
    <w:rsid w:val="00F6462A"/>
    <w:rsid w:val="00F65DC4"/>
    <w:rsid w:val="00F82851"/>
    <w:rsid w:val="00F9262A"/>
    <w:rsid w:val="00F9543B"/>
    <w:rsid w:val="00FA75A6"/>
    <w:rsid w:val="00FD23EC"/>
    <w:rsid w:val="00FE0306"/>
    <w:rsid w:val="00FE05E4"/>
    <w:rsid w:val="00FE54B2"/>
    <w:rsid w:val="00FE5E27"/>
    <w:rsid w:val="00FF7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EA9AD"/>
  <w15:chartTrackingRefBased/>
  <w15:docId w15:val="{299840B4-F754-45F9-8B26-B207D024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ind w:rightChars="1021" w:right="102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5B2E"/>
  </w:style>
  <w:style w:type="paragraph" w:styleId="Nadpis1">
    <w:name w:val="heading 1"/>
    <w:basedOn w:val="Normln"/>
    <w:next w:val="Normln"/>
    <w:link w:val="Nadpis1Char"/>
    <w:uiPriority w:val="9"/>
    <w:qFormat/>
    <w:rsid w:val="00E27F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E27F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65B2E"/>
    <w:rPr>
      <w:color w:val="0563C1" w:themeColor="hyperlink"/>
      <w:u w:val="single"/>
    </w:rPr>
  </w:style>
  <w:style w:type="character" w:styleId="Nevyeenzmnka">
    <w:name w:val="Unresolved Mention"/>
    <w:basedOn w:val="Standardnpsmoodstavce"/>
    <w:uiPriority w:val="99"/>
    <w:semiHidden/>
    <w:unhideWhenUsed/>
    <w:rsid w:val="00865B2E"/>
    <w:rPr>
      <w:color w:val="605E5C"/>
      <w:shd w:val="clear" w:color="auto" w:fill="E1DFDD"/>
    </w:rPr>
  </w:style>
  <w:style w:type="character" w:styleId="Sledovanodkaz">
    <w:name w:val="FollowedHyperlink"/>
    <w:basedOn w:val="Standardnpsmoodstavce"/>
    <w:uiPriority w:val="99"/>
    <w:semiHidden/>
    <w:unhideWhenUsed/>
    <w:rsid w:val="00865B2E"/>
    <w:rPr>
      <w:color w:val="954F72" w:themeColor="followedHyperlink"/>
      <w:u w:val="single"/>
    </w:rPr>
  </w:style>
  <w:style w:type="character" w:customStyle="1" w:styleId="oypena">
    <w:name w:val="oypena"/>
    <w:basedOn w:val="Standardnpsmoodstavce"/>
    <w:rsid w:val="0096450B"/>
  </w:style>
  <w:style w:type="paragraph" w:styleId="Revize">
    <w:name w:val="Revision"/>
    <w:hidden/>
    <w:uiPriority w:val="99"/>
    <w:semiHidden/>
    <w:rsid w:val="00B334A2"/>
  </w:style>
  <w:style w:type="paragraph" w:styleId="Bezmezer">
    <w:name w:val="No Spacing"/>
    <w:uiPriority w:val="1"/>
    <w:qFormat/>
    <w:rsid w:val="006E340E"/>
  </w:style>
  <w:style w:type="character" w:styleId="Odkaznakoment">
    <w:name w:val="annotation reference"/>
    <w:basedOn w:val="Standardnpsmoodstavce"/>
    <w:uiPriority w:val="99"/>
    <w:semiHidden/>
    <w:unhideWhenUsed/>
    <w:rsid w:val="003D4E26"/>
    <w:rPr>
      <w:sz w:val="16"/>
      <w:szCs w:val="16"/>
    </w:rPr>
  </w:style>
  <w:style w:type="paragraph" w:styleId="Textkomente">
    <w:name w:val="annotation text"/>
    <w:basedOn w:val="Normln"/>
    <w:link w:val="TextkomenteChar"/>
    <w:uiPriority w:val="99"/>
    <w:unhideWhenUsed/>
    <w:rsid w:val="003D4E26"/>
    <w:rPr>
      <w:sz w:val="20"/>
      <w:szCs w:val="20"/>
    </w:rPr>
  </w:style>
  <w:style w:type="character" w:customStyle="1" w:styleId="TextkomenteChar">
    <w:name w:val="Text komentáře Char"/>
    <w:basedOn w:val="Standardnpsmoodstavce"/>
    <w:link w:val="Textkomente"/>
    <w:uiPriority w:val="99"/>
    <w:rsid w:val="003D4E26"/>
    <w:rPr>
      <w:sz w:val="20"/>
      <w:szCs w:val="20"/>
    </w:rPr>
  </w:style>
  <w:style w:type="paragraph" w:styleId="Pedmtkomente">
    <w:name w:val="annotation subject"/>
    <w:basedOn w:val="Textkomente"/>
    <w:next w:val="Textkomente"/>
    <w:link w:val="PedmtkomenteChar"/>
    <w:uiPriority w:val="99"/>
    <w:semiHidden/>
    <w:unhideWhenUsed/>
    <w:rsid w:val="003D4E26"/>
    <w:rPr>
      <w:b/>
      <w:bCs/>
    </w:rPr>
  </w:style>
  <w:style w:type="character" w:customStyle="1" w:styleId="PedmtkomenteChar">
    <w:name w:val="Předmět komentáře Char"/>
    <w:basedOn w:val="TextkomenteChar"/>
    <w:link w:val="Pedmtkomente"/>
    <w:uiPriority w:val="99"/>
    <w:semiHidden/>
    <w:rsid w:val="003D4E26"/>
    <w:rPr>
      <w:b/>
      <w:bCs/>
      <w:sz w:val="20"/>
      <w:szCs w:val="20"/>
    </w:rPr>
  </w:style>
  <w:style w:type="paragraph" w:styleId="Zhlav">
    <w:name w:val="header"/>
    <w:basedOn w:val="Normln"/>
    <w:link w:val="ZhlavChar"/>
    <w:uiPriority w:val="99"/>
    <w:unhideWhenUsed/>
    <w:rsid w:val="007368FF"/>
    <w:pPr>
      <w:tabs>
        <w:tab w:val="center" w:pos="4536"/>
        <w:tab w:val="right" w:pos="9072"/>
      </w:tabs>
    </w:pPr>
  </w:style>
  <w:style w:type="character" w:customStyle="1" w:styleId="ZhlavChar">
    <w:name w:val="Záhlaví Char"/>
    <w:basedOn w:val="Standardnpsmoodstavce"/>
    <w:link w:val="Zhlav"/>
    <w:uiPriority w:val="99"/>
    <w:rsid w:val="007368FF"/>
  </w:style>
  <w:style w:type="paragraph" w:styleId="Zpat">
    <w:name w:val="footer"/>
    <w:basedOn w:val="Normln"/>
    <w:link w:val="ZpatChar"/>
    <w:uiPriority w:val="99"/>
    <w:unhideWhenUsed/>
    <w:rsid w:val="007368FF"/>
    <w:pPr>
      <w:tabs>
        <w:tab w:val="center" w:pos="4536"/>
        <w:tab w:val="right" w:pos="9072"/>
      </w:tabs>
    </w:pPr>
  </w:style>
  <w:style w:type="character" w:customStyle="1" w:styleId="ZpatChar">
    <w:name w:val="Zápatí Char"/>
    <w:basedOn w:val="Standardnpsmoodstavce"/>
    <w:link w:val="Zpat"/>
    <w:uiPriority w:val="99"/>
    <w:rsid w:val="007368FF"/>
  </w:style>
  <w:style w:type="character" w:styleId="Zdraznn">
    <w:name w:val="Emphasis"/>
    <w:basedOn w:val="Standardnpsmoodstavce"/>
    <w:uiPriority w:val="20"/>
    <w:qFormat/>
    <w:rsid w:val="005774D7"/>
    <w:rPr>
      <w:i/>
      <w:iCs/>
    </w:rPr>
  </w:style>
  <w:style w:type="character" w:customStyle="1" w:styleId="Nadpis2Char">
    <w:name w:val="Nadpis 2 Char"/>
    <w:basedOn w:val="Standardnpsmoodstavce"/>
    <w:link w:val="Nadpis2"/>
    <w:uiPriority w:val="9"/>
    <w:semiHidden/>
    <w:rsid w:val="00E27FFA"/>
    <w:rPr>
      <w:rFonts w:asciiTheme="majorHAnsi" w:eastAsiaTheme="majorEastAsia" w:hAnsiTheme="majorHAnsi" w:cstheme="majorBidi"/>
      <w:color w:val="2F5496" w:themeColor="accent1" w:themeShade="BF"/>
      <w:sz w:val="26"/>
      <w:szCs w:val="26"/>
    </w:rPr>
  </w:style>
  <w:style w:type="character" w:customStyle="1" w:styleId="Nadpis1Char">
    <w:name w:val="Nadpis 1 Char"/>
    <w:basedOn w:val="Standardnpsmoodstavce"/>
    <w:link w:val="Nadpis1"/>
    <w:uiPriority w:val="9"/>
    <w:rsid w:val="00E27FFA"/>
    <w:rPr>
      <w:rFonts w:asciiTheme="majorHAnsi" w:eastAsiaTheme="majorEastAsia" w:hAnsiTheme="majorHAnsi" w:cstheme="majorBidi"/>
      <w:color w:val="2F5496" w:themeColor="accent1" w:themeShade="BF"/>
      <w:sz w:val="32"/>
      <w:szCs w:val="32"/>
    </w:rPr>
  </w:style>
  <w:style w:type="paragraph" w:styleId="Normlnweb">
    <w:name w:val="Normal (Web)"/>
    <w:basedOn w:val="Normln"/>
    <w:uiPriority w:val="99"/>
    <w:unhideWhenUsed/>
    <w:rsid w:val="00324B7E"/>
    <w:pPr>
      <w:spacing w:line="278" w:lineRule="auto"/>
    </w:pPr>
    <w:rPr>
      <w:rFonts w:ascii="Times New Roman" w:hAnsi="Times New Roman" w:cs="Times New Roman"/>
      <w:kern w:val="2"/>
      <w:sz w:val="24"/>
      <w:szCs w:val="24"/>
      <w14:ligatures w14:val="standardContextual"/>
    </w:rPr>
  </w:style>
  <w:style w:type="table" w:styleId="Mkatabulky">
    <w:name w:val="Table Grid"/>
    <w:basedOn w:val="Normlntabulka"/>
    <w:uiPriority w:val="39"/>
    <w:rsid w:val="00413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38776">
      <w:bodyDiv w:val="1"/>
      <w:marLeft w:val="0"/>
      <w:marRight w:val="0"/>
      <w:marTop w:val="0"/>
      <w:marBottom w:val="0"/>
      <w:divBdr>
        <w:top w:val="none" w:sz="0" w:space="0" w:color="auto"/>
        <w:left w:val="none" w:sz="0" w:space="0" w:color="auto"/>
        <w:bottom w:val="none" w:sz="0" w:space="0" w:color="auto"/>
        <w:right w:val="none" w:sz="0" w:space="0" w:color="auto"/>
      </w:divBdr>
    </w:div>
    <w:div w:id="140386103">
      <w:bodyDiv w:val="1"/>
      <w:marLeft w:val="0"/>
      <w:marRight w:val="0"/>
      <w:marTop w:val="0"/>
      <w:marBottom w:val="0"/>
      <w:divBdr>
        <w:top w:val="none" w:sz="0" w:space="0" w:color="auto"/>
        <w:left w:val="none" w:sz="0" w:space="0" w:color="auto"/>
        <w:bottom w:val="none" w:sz="0" w:space="0" w:color="auto"/>
        <w:right w:val="none" w:sz="0" w:space="0" w:color="auto"/>
      </w:divBdr>
    </w:div>
    <w:div w:id="207646996">
      <w:bodyDiv w:val="1"/>
      <w:marLeft w:val="0"/>
      <w:marRight w:val="0"/>
      <w:marTop w:val="0"/>
      <w:marBottom w:val="0"/>
      <w:divBdr>
        <w:top w:val="none" w:sz="0" w:space="0" w:color="auto"/>
        <w:left w:val="none" w:sz="0" w:space="0" w:color="auto"/>
        <w:bottom w:val="none" w:sz="0" w:space="0" w:color="auto"/>
        <w:right w:val="none" w:sz="0" w:space="0" w:color="auto"/>
      </w:divBdr>
    </w:div>
    <w:div w:id="268320848">
      <w:bodyDiv w:val="1"/>
      <w:marLeft w:val="0"/>
      <w:marRight w:val="0"/>
      <w:marTop w:val="0"/>
      <w:marBottom w:val="0"/>
      <w:divBdr>
        <w:top w:val="none" w:sz="0" w:space="0" w:color="auto"/>
        <w:left w:val="none" w:sz="0" w:space="0" w:color="auto"/>
        <w:bottom w:val="none" w:sz="0" w:space="0" w:color="auto"/>
        <w:right w:val="none" w:sz="0" w:space="0" w:color="auto"/>
      </w:divBdr>
      <w:divsChild>
        <w:div w:id="151148222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88698217">
      <w:bodyDiv w:val="1"/>
      <w:marLeft w:val="0"/>
      <w:marRight w:val="0"/>
      <w:marTop w:val="0"/>
      <w:marBottom w:val="0"/>
      <w:divBdr>
        <w:top w:val="none" w:sz="0" w:space="0" w:color="auto"/>
        <w:left w:val="none" w:sz="0" w:space="0" w:color="auto"/>
        <w:bottom w:val="none" w:sz="0" w:space="0" w:color="auto"/>
        <w:right w:val="none" w:sz="0" w:space="0" w:color="auto"/>
      </w:divBdr>
    </w:div>
    <w:div w:id="475149499">
      <w:bodyDiv w:val="1"/>
      <w:marLeft w:val="0"/>
      <w:marRight w:val="0"/>
      <w:marTop w:val="0"/>
      <w:marBottom w:val="0"/>
      <w:divBdr>
        <w:top w:val="none" w:sz="0" w:space="0" w:color="auto"/>
        <w:left w:val="none" w:sz="0" w:space="0" w:color="auto"/>
        <w:bottom w:val="none" w:sz="0" w:space="0" w:color="auto"/>
        <w:right w:val="none" w:sz="0" w:space="0" w:color="auto"/>
      </w:divBdr>
    </w:div>
    <w:div w:id="533691780">
      <w:bodyDiv w:val="1"/>
      <w:marLeft w:val="0"/>
      <w:marRight w:val="0"/>
      <w:marTop w:val="0"/>
      <w:marBottom w:val="0"/>
      <w:divBdr>
        <w:top w:val="none" w:sz="0" w:space="0" w:color="auto"/>
        <w:left w:val="none" w:sz="0" w:space="0" w:color="auto"/>
        <w:bottom w:val="none" w:sz="0" w:space="0" w:color="auto"/>
        <w:right w:val="none" w:sz="0" w:space="0" w:color="auto"/>
      </w:divBdr>
    </w:div>
    <w:div w:id="551620269">
      <w:bodyDiv w:val="1"/>
      <w:marLeft w:val="0"/>
      <w:marRight w:val="0"/>
      <w:marTop w:val="0"/>
      <w:marBottom w:val="0"/>
      <w:divBdr>
        <w:top w:val="none" w:sz="0" w:space="0" w:color="auto"/>
        <w:left w:val="none" w:sz="0" w:space="0" w:color="auto"/>
        <w:bottom w:val="none" w:sz="0" w:space="0" w:color="auto"/>
        <w:right w:val="none" w:sz="0" w:space="0" w:color="auto"/>
      </w:divBdr>
    </w:div>
    <w:div w:id="637613321">
      <w:bodyDiv w:val="1"/>
      <w:marLeft w:val="0"/>
      <w:marRight w:val="0"/>
      <w:marTop w:val="0"/>
      <w:marBottom w:val="0"/>
      <w:divBdr>
        <w:top w:val="none" w:sz="0" w:space="0" w:color="auto"/>
        <w:left w:val="none" w:sz="0" w:space="0" w:color="auto"/>
        <w:bottom w:val="none" w:sz="0" w:space="0" w:color="auto"/>
        <w:right w:val="none" w:sz="0" w:space="0" w:color="auto"/>
      </w:divBdr>
    </w:div>
    <w:div w:id="662046462">
      <w:bodyDiv w:val="1"/>
      <w:marLeft w:val="0"/>
      <w:marRight w:val="0"/>
      <w:marTop w:val="0"/>
      <w:marBottom w:val="0"/>
      <w:divBdr>
        <w:top w:val="none" w:sz="0" w:space="0" w:color="auto"/>
        <w:left w:val="none" w:sz="0" w:space="0" w:color="auto"/>
        <w:bottom w:val="none" w:sz="0" w:space="0" w:color="auto"/>
        <w:right w:val="none" w:sz="0" w:space="0" w:color="auto"/>
      </w:divBdr>
    </w:div>
    <w:div w:id="715588063">
      <w:bodyDiv w:val="1"/>
      <w:marLeft w:val="0"/>
      <w:marRight w:val="0"/>
      <w:marTop w:val="0"/>
      <w:marBottom w:val="0"/>
      <w:divBdr>
        <w:top w:val="none" w:sz="0" w:space="0" w:color="auto"/>
        <w:left w:val="none" w:sz="0" w:space="0" w:color="auto"/>
        <w:bottom w:val="none" w:sz="0" w:space="0" w:color="auto"/>
        <w:right w:val="none" w:sz="0" w:space="0" w:color="auto"/>
      </w:divBdr>
    </w:div>
    <w:div w:id="870607805">
      <w:bodyDiv w:val="1"/>
      <w:marLeft w:val="0"/>
      <w:marRight w:val="0"/>
      <w:marTop w:val="0"/>
      <w:marBottom w:val="0"/>
      <w:divBdr>
        <w:top w:val="none" w:sz="0" w:space="0" w:color="auto"/>
        <w:left w:val="none" w:sz="0" w:space="0" w:color="auto"/>
        <w:bottom w:val="none" w:sz="0" w:space="0" w:color="auto"/>
        <w:right w:val="none" w:sz="0" w:space="0" w:color="auto"/>
      </w:divBdr>
      <w:divsChild>
        <w:div w:id="9371891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83834374">
      <w:bodyDiv w:val="1"/>
      <w:marLeft w:val="0"/>
      <w:marRight w:val="0"/>
      <w:marTop w:val="0"/>
      <w:marBottom w:val="0"/>
      <w:divBdr>
        <w:top w:val="none" w:sz="0" w:space="0" w:color="auto"/>
        <w:left w:val="none" w:sz="0" w:space="0" w:color="auto"/>
        <w:bottom w:val="none" w:sz="0" w:space="0" w:color="auto"/>
        <w:right w:val="none" w:sz="0" w:space="0" w:color="auto"/>
      </w:divBdr>
    </w:div>
    <w:div w:id="944775316">
      <w:bodyDiv w:val="1"/>
      <w:marLeft w:val="0"/>
      <w:marRight w:val="0"/>
      <w:marTop w:val="0"/>
      <w:marBottom w:val="0"/>
      <w:divBdr>
        <w:top w:val="none" w:sz="0" w:space="0" w:color="auto"/>
        <w:left w:val="none" w:sz="0" w:space="0" w:color="auto"/>
        <w:bottom w:val="none" w:sz="0" w:space="0" w:color="auto"/>
        <w:right w:val="none" w:sz="0" w:space="0" w:color="auto"/>
      </w:divBdr>
    </w:div>
    <w:div w:id="956986996">
      <w:bodyDiv w:val="1"/>
      <w:marLeft w:val="0"/>
      <w:marRight w:val="0"/>
      <w:marTop w:val="0"/>
      <w:marBottom w:val="0"/>
      <w:divBdr>
        <w:top w:val="none" w:sz="0" w:space="0" w:color="auto"/>
        <w:left w:val="none" w:sz="0" w:space="0" w:color="auto"/>
        <w:bottom w:val="none" w:sz="0" w:space="0" w:color="auto"/>
        <w:right w:val="none" w:sz="0" w:space="0" w:color="auto"/>
      </w:divBdr>
    </w:div>
    <w:div w:id="995449919">
      <w:bodyDiv w:val="1"/>
      <w:marLeft w:val="0"/>
      <w:marRight w:val="0"/>
      <w:marTop w:val="0"/>
      <w:marBottom w:val="0"/>
      <w:divBdr>
        <w:top w:val="none" w:sz="0" w:space="0" w:color="auto"/>
        <w:left w:val="none" w:sz="0" w:space="0" w:color="auto"/>
        <w:bottom w:val="none" w:sz="0" w:space="0" w:color="auto"/>
        <w:right w:val="none" w:sz="0" w:space="0" w:color="auto"/>
      </w:divBdr>
    </w:div>
    <w:div w:id="1234240051">
      <w:bodyDiv w:val="1"/>
      <w:marLeft w:val="0"/>
      <w:marRight w:val="0"/>
      <w:marTop w:val="0"/>
      <w:marBottom w:val="0"/>
      <w:divBdr>
        <w:top w:val="none" w:sz="0" w:space="0" w:color="auto"/>
        <w:left w:val="none" w:sz="0" w:space="0" w:color="auto"/>
        <w:bottom w:val="none" w:sz="0" w:space="0" w:color="auto"/>
        <w:right w:val="none" w:sz="0" w:space="0" w:color="auto"/>
      </w:divBdr>
    </w:div>
    <w:div w:id="1241477627">
      <w:bodyDiv w:val="1"/>
      <w:marLeft w:val="0"/>
      <w:marRight w:val="0"/>
      <w:marTop w:val="0"/>
      <w:marBottom w:val="0"/>
      <w:divBdr>
        <w:top w:val="none" w:sz="0" w:space="0" w:color="auto"/>
        <w:left w:val="none" w:sz="0" w:space="0" w:color="auto"/>
        <w:bottom w:val="none" w:sz="0" w:space="0" w:color="auto"/>
        <w:right w:val="none" w:sz="0" w:space="0" w:color="auto"/>
      </w:divBdr>
    </w:div>
    <w:div w:id="1338583767">
      <w:bodyDiv w:val="1"/>
      <w:marLeft w:val="0"/>
      <w:marRight w:val="0"/>
      <w:marTop w:val="0"/>
      <w:marBottom w:val="0"/>
      <w:divBdr>
        <w:top w:val="none" w:sz="0" w:space="0" w:color="auto"/>
        <w:left w:val="none" w:sz="0" w:space="0" w:color="auto"/>
        <w:bottom w:val="none" w:sz="0" w:space="0" w:color="auto"/>
        <w:right w:val="none" w:sz="0" w:space="0" w:color="auto"/>
      </w:divBdr>
    </w:div>
    <w:div w:id="1358387215">
      <w:bodyDiv w:val="1"/>
      <w:marLeft w:val="0"/>
      <w:marRight w:val="0"/>
      <w:marTop w:val="0"/>
      <w:marBottom w:val="0"/>
      <w:divBdr>
        <w:top w:val="none" w:sz="0" w:space="0" w:color="auto"/>
        <w:left w:val="none" w:sz="0" w:space="0" w:color="auto"/>
        <w:bottom w:val="none" w:sz="0" w:space="0" w:color="auto"/>
        <w:right w:val="none" w:sz="0" w:space="0" w:color="auto"/>
      </w:divBdr>
      <w:divsChild>
        <w:div w:id="85114791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68019990">
      <w:bodyDiv w:val="1"/>
      <w:marLeft w:val="0"/>
      <w:marRight w:val="0"/>
      <w:marTop w:val="0"/>
      <w:marBottom w:val="0"/>
      <w:divBdr>
        <w:top w:val="none" w:sz="0" w:space="0" w:color="auto"/>
        <w:left w:val="none" w:sz="0" w:space="0" w:color="auto"/>
        <w:bottom w:val="none" w:sz="0" w:space="0" w:color="auto"/>
        <w:right w:val="none" w:sz="0" w:space="0" w:color="auto"/>
      </w:divBdr>
      <w:divsChild>
        <w:div w:id="118864338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85174005">
      <w:bodyDiv w:val="1"/>
      <w:marLeft w:val="0"/>
      <w:marRight w:val="0"/>
      <w:marTop w:val="0"/>
      <w:marBottom w:val="0"/>
      <w:divBdr>
        <w:top w:val="none" w:sz="0" w:space="0" w:color="auto"/>
        <w:left w:val="none" w:sz="0" w:space="0" w:color="auto"/>
        <w:bottom w:val="none" w:sz="0" w:space="0" w:color="auto"/>
        <w:right w:val="none" w:sz="0" w:space="0" w:color="auto"/>
      </w:divBdr>
    </w:div>
    <w:div w:id="1450005634">
      <w:bodyDiv w:val="1"/>
      <w:marLeft w:val="0"/>
      <w:marRight w:val="0"/>
      <w:marTop w:val="0"/>
      <w:marBottom w:val="0"/>
      <w:divBdr>
        <w:top w:val="none" w:sz="0" w:space="0" w:color="auto"/>
        <w:left w:val="none" w:sz="0" w:space="0" w:color="auto"/>
        <w:bottom w:val="none" w:sz="0" w:space="0" w:color="auto"/>
        <w:right w:val="none" w:sz="0" w:space="0" w:color="auto"/>
      </w:divBdr>
    </w:div>
    <w:div w:id="1459445789">
      <w:bodyDiv w:val="1"/>
      <w:marLeft w:val="0"/>
      <w:marRight w:val="0"/>
      <w:marTop w:val="0"/>
      <w:marBottom w:val="0"/>
      <w:divBdr>
        <w:top w:val="none" w:sz="0" w:space="0" w:color="auto"/>
        <w:left w:val="none" w:sz="0" w:space="0" w:color="auto"/>
        <w:bottom w:val="none" w:sz="0" w:space="0" w:color="auto"/>
        <w:right w:val="none" w:sz="0" w:space="0" w:color="auto"/>
      </w:divBdr>
    </w:div>
    <w:div w:id="1461805418">
      <w:bodyDiv w:val="1"/>
      <w:marLeft w:val="0"/>
      <w:marRight w:val="0"/>
      <w:marTop w:val="0"/>
      <w:marBottom w:val="0"/>
      <w:divBdr>
        <w:top w:val="none" w:sz="0" w:space="0" w:color="auto"/>
        <w:left w:val="none" w:sz="0" w:space="0" w:color="auto"/>
        <w:bottom w:val="none" w:sz="0" w:space="0" w:color="auto"/>
        <w:right w:val="none" w:sz="0" w:space="0" w:color="auto"/>
      </w:divBdr>
    </w:div>
    <w:div w:id="1469973151">
      <w:bodyDiv w:val="1"/>
      <w:marLeft w:val="0"/>
      <w:marRight w:val="0"/>
      <w:marTop w:val="0"/>
      <w:marBottom w:val="0"/>
      <w:divBdr>
        <w:top w:val="none" w:sz="0" w:space="0" w:color="auto"/>
        <w:left w:val="none" w:sz="0" w:space="0" w:color="auto"/>
        <w:bottom w:val="none" w:sz="0" w:space="0" w:color="auto"/>
        <w:right w:val="none" w:sz="0" w:space="0" w:color="auto"/>
      </w:divBdr>
    </w:div>
    <w:div w:id="1497763100">
      <w:bodyDiv w:val="1"/>
      <w:marLeft w:val="0"/>
      <w:marRight w:val="0"/>
      <w:marTop w:val="0"/>
      <w:marBottom w:val="0"/>
      <w:divBdr>
        <w:top w:val="none" w:sz="0" w:space="0" w:color="auto"/>
        <w:left w:val="none" w:sz="0" w:space="0" w:color="auto"/>
        <w:bottom w:val="none" w:sz="0" w:space="0" w:color="auto"/>
        <w:right w:val="none" w:sz="0" w:space="0" w:color="auto"/>
      </w:divBdr>
      <w:divsChild>
        <w:div w:id="75493681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25052284">
      <w:bodyDiv w:val="1"/>
      <w:marLeft w:val="0"/>
      <w:marRight w:val="0"/>
      <w:marTop w:val="0"/>
      <w:marBottom w:val="0"/>
      <w:divBdr>
        <w:top w:val="none" w:sz="0" w:space="0" w:color="auto"/>
        <w:left w:val="none" w:sz="0" w:space="0" w:color="auto"/>
        <w:bottom w:val="none" w:sz="0" w:space="0" w:color="auto"/>
        <w:right w:val="none" w:sz="0" w:space="0" w:color="auto"/>
      </w:divBdr>
      <w:divsChild>
        <w:div w:id="141362169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86861604">
      <w:bodyDiv w:val="1"/>
      <w:marLeft w:val="0"/>
      <w:marRight w:val="0"/>
      <w:marTop w:val="0"/>
      <w:marBottom w:val="0"/>
      <w:divBdr>
        <w:top w:val="none" w:sz="0" w:space="0" w:color="auto"/>
        <w:left w:val="none" w:sz="0" w:space="0" w:color="auto"/>
        <w:bottom w:val="none" w:sz="0" w:space="0" w:color="auto"/>
        <w:right w:val="none" w:sz="0" w:space="0" w:color="auto"/>
      </w:divBdr>
    </w:div>
    <w:div w:id="1916084093">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sChild>
        <w:div w:id="209527948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43681417">
      <w:bodyDiv w:val="1"/>
      <w:marLeft w:val="0"/>
      <w:marRight w:val="0"/>
      <w:marTop w:val="0"/>
      <w:marBottom w:val="0"/>
      <w:divBdr>
        <w:top w:val="none" w:sz="0" w:space="0" w:color="auto"/>
        <w:left w:val="none" w:sz="0" w:space="0" w:color="auto"/>
        <w:bottom w:val="none" w:sz="0" w:space="0" w:color="auto"/>
        <w:right w:val="none" w:sz="0" w:space="0" w:color="auto"/>
      </w:divBdr>
    </w:div>
    <w:div w:id="1990817814">
      <w:bodyDiv w:val="1"/>
      <w:marLeft w:val="0"/>
      <w:marRight w:val="0"/>
      <w:marTop w:val="0"/>
      <w:marBottom w:val="0"/>
      <w:divBdr>
        <w:top w:val="none" w:sz="0" w:space="0" w:color="auto"/>
        <w:left w:val="none" w:sz="0" w:space="0" w:color="auto"/>
        <w:bottom w:val="none" w:sz="0" w:space="0" w:color="auto"/>
        <w:right w:val="none" w:sz="0" w:space="0" w:color="auto"/>
      </w:divBdr>
      <w:divsChild>
        <w:div w:id="206598016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07131343">
      <w:bodyDiv w:val="1"/>
      <w:marLeft w:val="0"/>
      <w:marRight w:val="0"/>
      <w:marTop w:val="0"/>
      <w:marBottom w:val="0"/>
      <w:divBdr>
        <w:top w:val="none" w:sz="0" w:space="0" w:color="auto"/>
        <w:left w:val="none" w:sz="0" w:space="0" w:color="auto"/>
        <w:bottom w:val="none" w:sz="0" w:space="0" w:color="auto"/>
        <w:right w:val="none" w:sz="0" w:space="0" w:color="auto"/>
      </w:divBdr>
    </w:div>
    <w:div w:id="2046320412">
      <w:bodyDiv w:val="1"/>
      <w:marLeft w:val="0"/>
      <w:marRight w:val="0"/>
      <w:marTop w:val="0"/>
      <w:marBottom w:val="0"/>
      <w:divBdr>
        <w:top w:val="none" w:sz="0" w:space="0" w:color="auto"/>
        <w:left w:val="none" w:sz="0" w:space="0" w:color="auto"/>
        <w:bottom w:val="none" w:sz="0" w:space="0" w:color="auto"/>
        <w:right w:val="none" w:sz="0" w:space="0" w:color="auto"/>
      </w:divBdr>
    </w:div>
    <w:div w:id="20531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stivalkrumlov.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estivalkrumlov.cz/program/necekane-barok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estivalkrumlov.cz"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1517</Words>
  <Characters>8954</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Festival Krumlov</dc:creator>
  <cp:keywords/>
  <dc:description/>
  <cp:lastModifiedBy>Štěpánka Filipová</cp:lastModifiedBy>
  <cp:revision>16</cp:revision>
  <cp:lastPrinted>2025-06-25T11:10:00Z</cp:lastPrinted>
  <dcterms:created xsi:type="dcterms:W3CDTF">2025-07-05T14:45:00Z</dcterms:created>
  <dcterms:modified xsi:type="dcterms:W3CDTF">2025-07-09T14:22:00Z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456a0388-f1c6-4519-a07e-ccadab3458b6</vt:lpwstr>
  </property>
</Properties>
</file>